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05809" w:rsidRPr="00600DAD" w:rsidRDefault="00405809" w:rsidP="00405809">
      <w:pPr>
        <w:spacing w:line="240" w:lineRule="auto"/>
        <w:ind w:left="0" w:firstLine="0"/>
        <w:rPr>
          <w:rFonts w:ascii="Merriweather" w:eastAsia="Merriweather" w:hAnsi="Merriweather" w:cs="Merriweather"/>
          <w:b/>
          <w:sz w:val="24"/>
          <w:szCs w:val="24"/>
        </w:rPr>
      </w:pPr>
      <w:r w:rsidRPr="00600DAD">
        <w:rPr>
          <w:rFonts w:ascii="Merriweather" w:eastAsia="Merriweather" w:hAnsi="Merriweather" w:cs="Merriweather"/>
          <w:b/>
          <w:sz w:val="24"/>
          <w:szCs w:val="24"/>
        </w:rPr>
        <w:t>General notes</w:t>
      </w:r>
    </w:p>
    <w:p w:rsidR="00405809" w:rsidRPr="00600DAD" w:rsidRDefault="00405809" w:rsidP="00405809">
      <w:pPr>
        <w:numPr>
          <w:ilvl w:val="0"/>
          <w:numId w:val="11"/>
        </w:numPr>
        <w:spacing w:line="240" w:lineRule="auto"/>
        <w:rPr>
          <w:rFonts w:ascii="Merriweather" w:eastAsia="Merriweather" w:hAnsi="Merriweather" w:cs="Merriweather"/>
          <w:sz w:val="24"/>
          <w:szCs w:val="24"/>
        </w:rPr>
      </w:pPr>
      <w:r w:rsidRPr="00600DAD">
        <w:rPr>
          <w:rFonts w:ascii="Merriweather" w:eastAsia="Merriweather" w:hAnsi="Merriweather" w:cs="Merriweather"/>
          <w:sz w:val="24"/>
          <w:szCs w:val="24"/>
        </w:rPr>
        <w:t xml:space="preserve">This is a one day </w:t>
      </w:r>
      <w:proofErr w:type="gramStart"/>
      <w:r w:rsidRPr="00600DAD">
        <w:rPr>
          <w:rFonts w:ascii="Merriweather" w:eastAsia="Merriweather" w:hAnsi="Merriweather" w:cs="Merriweather"/>
          <w:sz w:val="24"/>
          <w:szCs w:val="24"/>
        </w:rPr>
        <w:t>class, but</w:t>
      </w:r>
      <w:proofErr w:type="gramEnd"/>
      <w:r w:rsidRPr="00600DAD">
        <w:rPr>
          <w:rFonts w:ascii="Merriweather" w:eastAsia="Merriweather" w:hAnsi="Merriweather" w:cs="Merriweather"/>
          <w:sz w:val="24"/>
          <w:szCs w:val="24"/>
        </w:rPr>
        <w:t xml:space="preserve"> can be built out to two days by including ‘student lab time’ and making it more hands on.</w:t>
      </w:r>
    </w:p>
    <w:p w:rsidR="00405809" w:rsidRPr="00600DAD" w:rsidRDefault="00405809" w:rsidP="00405809">
      <w:pPr>
        <w:numPr>
          <w:ilvl w:val="0"/>
          <w:numId w:val="11"/>
        </w:numPr>
        <w:spacing w:line="240" w:lineRule="auto"/>
        <w:rPr>
          <w:rFonts w:ascii="Merriweather" w:eastAsia="Merriweather" w:hAnsi="Merriweather" w:cs="Merriweather"/>
          <w:sz w:val="24"/>
          <w:szCs w:val="24"/>
        </w:rPr>
      </w:pPr>
      <w:r w:rsidRPr="00600DAD">
        <w:rPr>
          <w:rFonts w:ascii="Merriweather" w:eastAsia="Merriweather" w:hAnsi="Merriweather" w:cs="Merriweather"/>
          <w:sz w:val="24"/>
          <w:szCs w:val="24"/>
        </w:rPr>
        <w:t xml:space="preserve">A </w:t>
      </w:r>
      <w:proofErr w:type="gramStart"/>
      <w:r w:rsidRPr="00600DAD">
        <w:rPr>
          <w:rFonts w:ascii="Merriweather" w:eastAsia="Merriweather" w:hAnsi="Merriweather" w:cs="Merriweather"/>
          <w:sz w:val="24"/>
          <w:szCs w:val="24"/>
        </w:rPr>
        <w:t>one day</w:t>
      </w:r>
      <w:proofErr w:type="gramEnd"/>
      <w:r w:rsidRPr="00600DAD">
        <w:rPr>
          <w:rFonts w:ascii="Merriweather" w:eastAsia="Merriweather" w:hAnsi="Merriweather" w:cs="Merriweather"/>
          <w:sz w:val="24"/>
          <w:szCs w:val="24"/>
        </w:rPr>
        <w:t xml:space="preserve"> time slot will get you through the slides with minimal demos, and you’ll find yourself rushing somewhat at times.</w:t>
      </w:r>
    </w:p>
    <w:p w:rsidR="00405809" w:rsidRPr="00600DAD" w:rsidRDefault="00405809" w:rsidP="00405809">
      <w:pPr>
        <w:spacing w:line="240" w:lineRule="auto"/>
        <w:ind w:left="0" w:firstLine="0"/>
        <w:rPr>
          <w:rFonts w:ascii="Merriweather" w:eastAsia="Merriweather" w:hAnsi="Merriweather" w:cs="Merriweather"/>
          <w:b/>
          <w:sz w:val="24"/>
          <w:szCs w:val="24"/>
        </w:rPr>
      </w:pPr>
    </w:p>
    <w:p w:rsidR="00405809" w:rsidRPr="00600DAD" w:rsidRDefault="00405809" w:rsidP="00405809">
      <w:pPr>
        <w:spacing w:line="240" w:lineRule="auto"/>
        <w:ind w:left="0" w:firstLine="0"/>
        <w:rPr>
          <w:rFonts w:ascii="Merriweather" w:eastAsia="Merriweather" w:hAnsi="Merriweather" w:cs="Merriweather"/>
          <w:b/>
          <w:sz w:val="24"/>
          <w:szCs w:val="24"/>
        </w:rPr>
      </w:pPr>
      <w:r w:rsidRPr="00600DAD">
        <w:rPr>
          <w:rFonts w:ascii="Merriweather" w:eastAsia="Merriweather" w:hAnsi="Merriweather" w:cs="Merriweather"/>
          <w:b/>
          <w:sz w:val="24"/>
          <w:szCs w:val="24"/>
        </w:rPr>
        <w:t>Module 1</w:t>
      </w:r>
    </w:p>
    <w:p w:rsidR="00405809" w:rsidRPr="00600DAD" w:rsidRDefault="00405809" w:rsidP="00405809">
      <w:pPr>
        <w:spacing w:line="240" w:lineRule="auto"/>
        <w:ind w:left="0" w:firstLine="0"/>
        <w:rPr>
          <w:rFonts w:ascii="Merriweather" w:eastAsia="Merriweather" w:hAnsi="Merriweather" w:cs="Merriweather"/>
          <w:sz w:val="24"/>
          <w:szCs w:val="24"/>
        </w:rPr>
      </w:pPr>
      <w:proofErr w:type="spellStart"/>
      <w:r w:rsidRPr="00600DAD">
        <w:rPr>
          <w:rFonts w:ascii="Merriweather" w:eastAsia="Merriweather" w:hAnsi="Merriweather" w:cs="Merriweather"/>
          <w:sz w:val="24"/>
          <w:szCs w:val="24"/>
        </w:rPr>
        <w:t>Remcos</w:t>
      </w:r>
      <w:proofErr w:type="spellEnd"/>
    </w:p>
    <w:p w:rsidR="00405809" w:rsidRPr="00600DAD" w:rsidRDefault="00405809" w:rsidP="00405809">
      <w:pPr>
        <w:spacing w:line="240" w:lineRule="auto"/>
        <w:ind w:left="0" w:firstLine="0"/>
        <w:rPr>
          <w:rFonts w:ascii="Merriweather" w:eastAsia="Merriweather" w:hAnsi="Merriweather" w:cs="Merriweather"/>
          <w:sz w:val="24"/>
          <w:szCs w:val="24"/>
        </w:rPr>
      </w:pPr>
    </w:p>
    <w:p w:rsidR="00405809" w:rsidRPr="00600DAD" w:rsidRDefault="00405809" w:rsidP="00405809">
      <w:pPr>
        <w:spacing w:line="240" w:lineRule="auto"/>
        <w:ind w:left="0" w:firstLine="0"/>
        <w:rPr>
          <w:rFonts w:ascii="Merriweather" w:eastAsia="Merriweather" w:hAnsi="Merriweather" w:cs="Merriweather"/>
          <w:sz w:val="24"/>
          <w:szCs w:val="24"/>
        </w:rPr>
      </w:pPr>
      <w:r w:rsidRPr="00600DAD">
        <w:rPr>
          <w:rFonts w:ascii="Merriweather" w:eastAsia="Merriweather" w:hAnsi="Merriweather" w:cs="Merriweather"/>
          <w:sz w:val="24"/>
          <w:szCs w:val="24"/>
        </w:rPr>
        <w:t xml:space="preserve">The labs for this course are based on the free version of the </w:t>
      </w:r>
      <w:proofErr w:type="spellStart"/>
      <w:r w:rsidRPr="00600DAD">
        <w:rPr>
          <w:rFonts w:ascii="Merriweather" w:eastAsia="Merriweather" w:hAnsi="Merriweather" w:cs="Merriweather"/>
          <w:sz w:val="24"/>
          <w:szCs w:val="24"/>
        </w:rPr>
        <w:t>remcos</w:t>
      </w:r>
      <w:proofErr w:type="spellEnd"/>
      <w:r w:rsidRPr="00600DAD">
        <w:rPr>
          <w:rFonts w:ascii="Merriweather" w:eastAsia="Merriweather" w:hAnsi="Merriweather" w:cs="Merriweather"/>
          <w:sz w:val="24"/>
          <w:szCs w:val="24"/>
        </w:rPr>
        <w:t xml:space="preserve"> RAT. This is downloadable and lets the participants create simple clients which can later in the class be analysed with the toolset. It also illustrates the more advanced capabilities that are available (although one needs the paid version to create them; at least the ‘tick boxes’ are visible, although ‘</w:t>
      </w:r>
      <w:proofErr w:type="spellStart"/>
      <w:r w:rsidRPr="00600DAD">
        <w:rPr>
          <w:rFonts w:ascii="Merriweather" w:eastAsia="Merriweather" w:hAnsi="Merriweather" w:cs="Merriweather"/>
          <w:sz w:val="24"/>
          <w:szCs w:val="24"/>
        </w:rPr>
        <w:t>grayed</w:t>
      </w:r>
      <w:proofErr w:type="spellEnd"/>
      <w:r w:rsidRPr="00600DAD">
        <w:rPr>
          <w:rFonts w:ascii="Merriweather" w:eastAsia="Merriweather" w:hAnsi="Merriweather" w:cs="Merriweather"/>
          <w:sz w:val="24"/>
          <w:szCs w:val="24"/>
        </w:rPr>
        <w:t xml:space="preserve"> out’). </w:t>
      </w:r>
    </w:p>
    <w:p w:rsidR="00405809" w:rsidRPr="00600DAD" w:rsidRDefault="00405809" w:rsidP="00405809">
      <w:pPr>
        <w:spacing w:line="240" w:lineRule="auto"/>
        <w:ind w:left="0" w:firstLine="0"/>
        <w:rPr>
          <w:rFonts w:ascii="Merriweather" w:eastAsia="Merriweather" w:hAnsi="Merriweather" w:cs="Merriweather"/>
          <w:sz w:val="24"/>
          <w:szCs w:val="24"/>
        </w:rPr>
      </w:pPr>
    </w:p>
    <w:p w:rsidR="00405809" w:rsidRPr="00600DAD" w:rsidRDefault="00405809" w:rsidP="00405809">
      <w:pPr>
        <w:spacing w:line="240" w:lineRule="auto"/>
        <w:ind w:left="0" w:firstLine="0"/>
        <w:rPr>
          <w:rFonts w:ascii="Merriweather" w:eastAsia="Merriweather" w:hAnsi="Merriweather" w:cs="Merriweather"/>
          <w:sz w:val="24"/>
          <w:szCs w:val="24"/>
        </w:rPr>
      </w:pPr>
      <w:r w:rsidRPr="00600DAD">
        <w:rPr>
          <w:rFonts w:ascii="Merriweather" w:eastAsia="Merriweather" w:hAnsi="Merriweather" w:cs="Merriweather"/>
          <w:sz w:val="24"/>
          <w:szCs w:val="24"/>
        </w:rPr>
        <w:t xml:space="preserve">To set up a demo machine, install a Windows OS in a virtual machine, and download the </w:t>
      </w:r>
      <w:proofErr w:type="spellStart"/>
      <w:r w:rsidRPr="00600DAD">
        <w:rPr>
          <w:rFonts w:ascii="Merriweather" w:eastAsia="Merriweather" w:hAnsi="Merriweather" w:cs="Merriweather"/>
          <w:sz w:val="24"/>
          <w:szCs w:val="24"/>
        </w:rPr>
        <w:t>remcos</w:t>
      </w:r>
      <w:proofErr w:type="spellEnd"/>
      <w:r w:rsidRPr="00600DAD">
        <w:rPr>
          <w:rFonts w:ascii="Merriweather" w:eastAsia="Merriweather" w:hAnsi="Merriweather" w:cs="Merriweather"/>
          <w:sz w:val="24"/>
          <w:szCs w:val="24"/>
        </w:rPr>
        <w:t xml:space="preserve"> free version from</w:t>
      </w:r>
    </w:p>
    <w:p w:rsidR="00405809" w:rsidRPr="00600DAD" w:rsidRDefault="00405809" w:rsidP="00405809">
      <w:pPr>
        <w:spacing w:line="240" w:lineRule="auto"/>
        <w:ind w:left="0" w:firstLine="0"/>
        <w:rPr>
          <w:rFonts w:ascii="Merriweather" w:eastAsia="Merriweather" w:hAnsi="Merriweather" w:cs="Merriweather"/>
          <w:sz w:val="24"/>
          <w:szCs w:val="24"/>
        </w:rPr>
      </w:pPr>
    </w:p>
    <w:p w:rsidR="00405809" w:rsidRPr="00600DAD" w:rsidRDefault="00405809" w:rsidP="00405809">
      <w:pPr>
        <w:spacing w:line="240" w:lineRule="auto"/>
        <w:ind w:left="0" w:firstLine="0"/>
        <w:rPr>
          <w:rFonts w:ascii="Merriweather" w:eastAsia="Merriweather" w:hAnsi="Merriweather" w:cs="Merriweather"/>
          <w:sz w:val="24"/>
          <w:szCs w:val="24"/>
        </w:rPr>
      </w:pPr>
      <w:hyperlink r:id="rId7">
        <w:r w:rsidRPr="00600DAD">
          <w:rPr>
            <w:rFonts w:ascii="Merriweather" w:eastAsia="Merriweather" w:hAnsi="Merriweather" w:cs="Merriweather"/>
            <w:color w:val="1155CC"/>
            <w:sz w:val="24"/>
            <w:szCs w:val="24"/>
            <w:u w:val="single"/>
          </w:rPr>
          <w:t>https://breaking-security.net/remcos/</w:t>
        </w:r>
      </w:hyperlink>
    </w:p>
    <w:p w:rsidR="00405809" w:rsidRPr="00600DAD" w:rsidRDefault="00405809" w:rsidP="00405809">
      <w:pPr>
        <w:spacing w:line="240" w:lineRule="auto"/>
        <w:ind w:left="0" w:firstLine="0"/>
        <w:rPr>
          <w:rFonts w:ascii="Merriweather" w:eastAsia="Merriweather" w:hAnsi="Merriweather" w:cs="Merriweather"/>
          <w:sz w:val="24"/>
          <w:szCs w:val="24"/>
        </w:rPr>
      </w:pPr>
    </w:p>
    <w:p w:rsidR="00405809" w:rsidRPr="00600DAD" w:rsidRDefault="00405809" w:rsidP="00405809">
      <w:pPr>
        <w:spacing w:line="240" w:lineRule="auto"/>
        <w:ind w:left="0" w:firstLine="0"/>
        <w:rPr>
          <w:rFonts w:ascii="Merriweather" w:eastAsia="Merriweather" w:hAnsi="Merriweather" w:cs="Merriweather"/>
          <w:sz w:val="24"/>
          <w:szCs w:val="24"/>
        </w:rPr>
      </w:pPr>
      <w:r w:rsidRPr="00600DAD">
        <w:rPr>
          <w:rFonts w:ascii="Merriweather" w:eastAsia="Merriweather" w:hAnsi="Merriweather" w:cs="Merriweather"/>
          <w:sz w:val="24"/>
          <w:szCs w:val="24"/>
        </w:rPr>
        <w:t>It is also useful to spend some time on this website and talk the participants through the cost structure of some of the options that are available. This is a good illustration of what is available and at what price.</w:t>
      </w:r>
    </w:p>
    <w:p w:rsidR="00405809" w:rsidRPr="00600DAD" w:rsidRDefault="00405809" w:rsidP="00405809">
      <w:pPr>
        <w:spacing w:line="240" w:lineRule="auto"/>
        <w:ind w:left="0" w:firstLine="0"/>
        <w:rPr>
          <w:rFonts w:ascii="Merriweather" w:eastAsia="Merriweather" w:hAnsi="Merriweather" w:cs="Merriweather"/>
          <w:sz w:val="24"/>
          <w:szCs w:val="24"/>
        </w:rPr>
      </w:pPr>
    </w:p>
    <w:p w:rsidR="00405809" w:rsidRPr="00600DAD" w:rsidRDefault="00405809" w:rsidP="00405809">
      <w:pPr>
        <w:spacing w:line="240" w:lineRule="auto"/>
        <w:ind w:left="0" w:firstLine="0"/>
        <w:rPr>
          <w:rFonts w:ascii="Merriweather" w:eastAsia="Merriweather" w:hAnsi="Merriweather" w:cs="Merriweather"/>
          <w:sz w:val="24"/>
          <w:szCs w:val="24"/>
        </w:rPr>
      </w:pPr>
      <w:r w:rsidRPr="00600DAD">
        <w:rPr>
          <w:rFonts w:ascii="Merriweather" w:eastAsia="Merriweather" w:hAnsi="Merriweather" w:cs="Merriweather"/>
          <w:sz w:val="24"/>
          <w:szCs w:val="24"/>
        </w:rPr>
        <w:t>Bonus: look at some of the legal terminology denying all responsibility.</w:t>
      </w:r>
    </w:p>
    <w:p w:rsidR="00405809" w:rsidRPr="00600DAD" w:rsidRDefault="00405809" w:rsidP="00405809">
      <w:pPr>
        <w:spacing w:line="240" w:lineRule="auto"/>
        <w:ind w:left="0" w:firstLine="0"/>
        <w:rPr>
          <w:rFonts w:ascii="Merriweather" w:eastAsia="Merriweather" w:hAnsi="Merriweather" w:cs="Merriweather"/>
          <w:sz w:val="24"/>
          <w:szCs w:val="24"/>
        </w:rPr>
      </w:pPr>
    </w:p>
    <w:p w:rsidR="00405809" w:rsidRPr="00600DAD" w:rsidRDefault="00405809" w:rsidP="00405809">
      <w:pPr>
        <w:spacing w:line="240" w:lineRule="auto"/>
        <w:ind w:left="0" w:firstLine="0"/>
        <w:rPr>
          <w:rFonts w:ascii="Merriweather" w:eastAsia="Merriweather" w:hAnsi="Merriweather" w:cs="Merriweather"/>
          <w:sz w:val="24"/>
          <w:szCs w:val="24"/>
        </w:rPr>
      </w:pPr>
      <w:r w:rsidRPr="00600DAD">
        <w:rPr>
          <w:rFonts w:ascii="Merriweather" w:eastAsia="Merriweather" w:hAnsi="Merriweather" w:cs="Merriweather"/>
          <w:sz w:val="24"/>
          <w:szCs w:val="24"/>
        </w:rPr>
        <w:t>It is also useful to read up on some of the following resources for some background:</w:t>
      </w:r>
    </w:p>
    <w:p w:rsidR="00405809" w:rsidRPr="00600DAD" w:rsidRDefault="00405809" w:rsidP="00405809">
      <w:pPr>
        <w:spacing w:line="240" w:lineRule="auto"/>
        <w:ind w:left="0" w:firstLine="0"/>
        <w:rPr>
          <w:rFonts w:ascii="Merriweather" w:eastAsia="Merriweather" w:hAnsi="Merriweather" w:cs="Merriweather"/>
          <w:sz w:val="24"/>
          <w:szCs w:val="24"/>
        </w:rPr>
      </w:pPr>
      <w:hyperlink r:id="rId8">
        <w:r w:rsidRPr="00600DAD">
          <w:rPr>
            <w:rFonts w:ascii="Merriweather" w:eastAsia="Merriweather" w:hAnsi="Merriweather" w:cs="Merriweather"/>
            <w:color w:val="1155CC"/>
            <w:sz w:val="24"/>
            <w:szCs w:val="24"/>
            <w:u w:val="single"/>
          </w:rPr>
          <w:t>https://www.fortinet.com/blog/threat-research/remcos-a-new-rat-in-the-wild-2.html</w:t>
        </w:r>
      </w:hyperlink>
      <w:r w:rsidRPr="00600DAD">
        <w:rPr>
          <w:rFonts w:ascii="Merriweather" w:eastAsia="Merriweather" w:hAnsi="Merriweather" w:cs="Merriweather"/>
          <w:sz w:val="24"/>
          <w:szCs w:val="24"/>
        </w:rPr>
        <w:t xml:space="preserve"> </w:t>
      </w:r>
    </w:p>
    <w:p w:rsidR="00405809" w:rsidRPr="00600DAD" w:rsidRDefault="00405809" w:rsidP="00405809">
      <w:pPr>
        <w:spacing w:line="240" w:lineRule="auto"/>
        <w:ind w:left="0" w:firstLine="0"/>
        <w:rPr>
          <w:rFonts w:ascii="Merriweather" w:eastAsia="Merriweather" w:hAnsi="Merriweather" w:cs="Merriweather"/>
          <w:sz w:val="24"/>
          <w:szCs w:val="24"/>
        </w:rPr>
      </w:pPr>
      <w:hyperlink r:id="rId9">
        <w:r w:rsidRPr="00600DAD">
          <w:rPr>
            <w:rFonts w:ascii="Merriweather" w:eastAsia="Merriweather" w:hAnsi="Merriweather" w:cs="Merriweather"/>
            <w:color w:val="1155CC"/>
            <w:sz w:val="24"/>
            <w:szCs w:val="24"/>
            <w:u w:val="single"/>
          </w:rPr>
          <w:t>https://breaking-security.net/</w:t>
        </w:r>
      </w:hyperlink>
      <w:r w:rsidRPr="00600DAD">
        <w:rPr>
          <w:rFonts w:ascii="Merriweather" w:eastAsia="Merriweather" w:hAnsi="Merriweather" w:cs="Merriweather"/>
          <w:sz w:val="24"/>
          <w:szCs w:val="24"/>
        </w:rPr>
        <w:t xml:space="preserve"> </w:t>
      </w:r>
    </w:p>
    <w:p w:rsidR="00405809" w:rsidRPr="00600DAD" w:rsidRDefault="00405809" w:rsidP="00405809">
      <w:pPr>
        <w:spacing w:line="240" w:lineRule="auto"/>
        <w:ind w:left="0" w:firstLine="0"/>
        <w:rPr>
          <w:rFonts w:ascii="Merriweather" w:eastAsia="Merriweather" w:hAnsi="Merriweather" w:cs="Merriweather"/>
          <w:sz w:val="24"/>
          <w:szCs w:val="24"/>
        </w:rPr>
      </w:pPr>
      <w:hyperlink r:id="rId10">
        <w:r w:rsidRPr="00600DAD">
          <w:rPr>
            <w:rFonts w:ascii="Merriweather" w:eastAsia="Merriweather" w:hAnsi="Merriweather" w:cs="Merriweather"/>
            <w:color w:val="1155CC"/>
            <w:sz w:val="24"/>
            <w:szCs w:val="24"/>
            <w:u w:val="single"/>
          </w:rPr>
          <w:t>http://breaking-security.net/shop/remcos/</w:t>
        </w:r>
      </w:hyperlink>
      <w:r w:rsidRPr="00600DAD">
        <w:rPr>
          <w:rFonts w:ascii="Merriweather" w:eastAsia="Merriweather" w:hAnsi="Merriweather" w:cs="Merriweather"/>
          <w:sz w:val="24"/>
          <w:szCs w:val="24"/>
        </w:rPr>
        <w:t xml:space="preserve">   </w:t>
      </w:r>
    </w:p>
    <w:p w:rsidR="00405809" w:rsidRPr="00600DAD" w:rsidRDefault="00405809" w:rsidP="00405809">
      <w:pPr>
        <w:spacing w:line="240" w:lineRule="auto"/>
        <w:ind w:left="0" w:firstLine="0"/>
        <w:rPr>
          <w:rFonts w:ascii="Merriweather" w:eastAsia="Merriweather" w:hAnsi="Merriweather" w:cs="Merriweather"/>
          <w:sz w:val="24"/>
          <w:szCs w:val="24"/>
        </w:rPr>
      </w:pPr>
      <w:hyperlink r:id="rId11">
        <w:r w:rsidRPr="00600DAD">
          <w:rPr>
            <w:rFonts w:ascii="Merriweather" w:eastAsia="Merriweather" w:hAnsi="Merriweather" w:cs="Merriweather"/>
            <w:color w:val="1155CC"/>
            <w:sz w:val="24"/>
            <w:szCs w:val="24"/>
            <w:u w:val="single"/>
          </w:rPr>
          <w:t>https://www.youtube.com/watch?v=BVxQxSfNJXQ</w:t>
        </w:r>
      </w:hyperlink>
      <w:r w:rsidRPr="00600DAD">
        <w:rPr>
          <w:rFonts w:ascii="Merriweather" w:eastAsia="Merriweather" w:hAnsi="Merriweather" w:cs="Merriweather"/>
          <w:sz w:val="24"/>
          <w:szCs w:val="24"/>
        </w:rPr>
        <w:t xml:space="preserve"> </w:t>
      </w:r>
    </w:p>
    <w:p w:rsidR="00405809" w:rsidRPr="00600DAD" w:rsidRDefault="00405809" w:rsidP="00405809">
      <w:pPr>
        <w:spacing w:line="240" w:lineRule="auto"/>
        <w:ind w:left="0" w:firstLine="0"/>
        <w:rPr>
          <w:rFonts w:ascii="Merriweather" w:eastAsia="Merriweather" w:hAnsi="Merriweather" w:cs="Merriweather"/>
          <w:sz w:val="24"/>
          <w:szCs w:val="24"/>
        </w:rPr>
      </w:pPr>
      <w:hyperlink r:id="rId12">
        <w:r w:rsidRPr="00600DAD">
          <w:rPr>
            <w:rFonts w:ascii="Merriweather" w:eastAsia="Merriweather" w:hAnsi="Merriweather" w:cs="Merriweather"/>
            <w:color w:val="1155CC"/>
            <w:sz w:val="24"/>
            <w:szCs w:val="24"/>
            <w:u w:val="single"/>
          </w:rPr>
          <w:t>https://krabsonsecurity.com/2018/03/02/analysing-remcos-rats-executable/</w:t>
        </w:r>
      </w:hyperlink>
      <w:r w:rsidRPr="00600DAD">
        <w:rPr>
          <w:rFonts w:ascii="Merriweather" w:eastAsia="Merriweather" w:hAnsi="Merriweather" w:cs="Merriweather"/>
          <w:sz w:val="24"/>
          <w:szCs w:val="24"/>
        </w:rPr>
        <w:t xml:space="preserve">  </w:t>
      </w:r>
    </w:p>
    <w:p w:rsidR="00405809" w:rsidRPr="00600DAD" w:rsidRDefault="00405809" w:rsidP="00405809">
      <w:pPr>
        <w:spacing w:line="240" w:lineRule="auto"/>
        <w:ind w:left="0" w:firstLine="0"/>
        <w:rPr>
          <w:rFonts w:ascii="Merriweather" w:eastAsia="Merriweather" w:hAnsi="Merriweather" w:cs="Merriweather"/>
          <w:sz w:val="24"/>
          <w:szCs w:val="24"/>
        </w:rPr>
      </w:pPr>
    </w:p>
    <w:p w:rsidR="00405809" w:rsidRPr="00600DAD" w:rsidRDefault="00405809" w:rsidP="00405809">
      <w:pPr>
        <w:spacing w:line="240" w:lineRule="auto"/>
        <w:ind w:left="0" w:firstLine="0"/>
        <w:rPr>
          <w:rFonts w:ascii="Merriweather" w:eastAsia="Merriweather" w:hAnsi="Merriweather" w:cs="Merriweather"/>
          <w:b/>
          <w:sz w:val="24"/>
          <w:szCs w:val="24"/>
        </w:rPr>
      </w:pPr>
      <w:r w:rsidRPr="00600DAD">
        <w:rPr>
          <w:rFonts w:ascii="Merriweather" w:eastAsia="Merriweather" w:hAnsi="Merriweather" w:cs="Merriweather"/>
          <w:b/>
          <w:sz w:val="24"/>
          <w:szCs w:val="24"/>
        </w:rPr>
        <w:t>MODULE 2: Artefact Analysis</w:t>
      </w:r>
    </w:p>
    <w:p w:rsidR="00405809" w:rsidRPr="00600DAD" w:rsidRDefault="00405809" w:rsidP="00405809">
      <w:pPr>
        <w:spacing w:line="240" w:lineRule="auto"/>
        <w:ind w:left="0" w:firstLine="0"/>
        <w:rPr>
          <w:rFonts w:ascii="Merriweather" w:eastAsia="Merriweather" w:hAnsi="Merriweather" w:cs="Merriweather"/>
          <w:sz w:val="24"/>
          <w:szCs w:val="24"/>
        </w:rPr>
      </w:pPr>
    </w:p>
    <w:p w:rsidR="00405809" w:rsidRPr="00600DAD" w:rsidRDefault="00405809" w:rsidP="00405809">
      <w:pPr>
        <w:spacing w:line="240" w:lineRule="auto"/>
        <w:ind w:left="0" w:firstLine="0"/>
        <w:rPr>
          <w:rFonts w:ascii="Merriweather" w:eastAsia="Merriweather" w:hAnsi="Merriweather" w:cs="Merriweather"/>
          <w:sz w:val="24"/>
          <w:szCs w:val="24"/>
        </w:rPr>
      </w:pPr>
      <w:r w:rsidRPr="00600DAD">
        <w:rPr>
          <w:rFonts w:ascii="Merriweather" w:eastAsia="Merriweather" w:hAnsi="Merriweather" w:cs="Merriweather"/>
          <w:sz w:val="24"/>
          <w:szCs w:val="24"/>
        </w:rPr>
        <w:t>Lab 2.0: Functionality</w:t>
      </w:r>
    </w:p>
    <w:p w:rsidR="00405809" w:rsidRPr="00600DAD" w:rsidRDefault="00405809" w:rsidP="00405809">
      <w:pPr>
        <w:spacing w:line="240" w:lineRule="auto"/>
        <w:ind w:left="0" w:firstLine="0"/>
        <w:rPr>
          <w:rFonts w:ascii="Merriweather" w:eastAsia="Merriweather" w:hAnsi="Merriweather" w:cs="Merriweather"/>
          <w:sz w:val="24"/>
          <w:szCs w:val="24"/>
        </w:rPr>
      </w:pPr>
      <w:r w:rsidRPr="00600DAD">
        <w:rPr>
          <w:rFonts w:ascii="Merriweather" w:eastAsia="Merriweather" w:hAnsi="Merriweather" w:cs="Merriweather"/>
          <w:sz w:val="24"/>
          <w:szCs w:val="24"/>
        </w:rPr>
        <w:t xml:space="preserve">It is quite easy to build a small lab on a VM with a </w:t>
      </w:r>
      <w:proofErr w:type="spellStart"/>
      <w:r w:rsidRPr="00600DAD">
        <w:rPr>
          <w:rFonts w:ascii="Merriweather" w:eastAsia="Merriweather" w:hAnsi="Merriweather" w:cs="Merriweather"/>
          <w:sz w:val="24"/>
          <w:szCs w:val="24"/>
        </w:rPr>
        <w:t>remcos</w:t>
      </w:r>
      <w:proofErr w:type="spellEnd"/>
      <w:r w:rsidRPr="00600DAD">
        <w:rPr>
          <w:rFonts w:ascii="Merriweather" w:eastAsia="Merriweather" w:hAnsi="Merriweather" w:cs="Merriweather"/>
          <w:sz w:val="24"/>
          <w:szCs w:val="24"/>
        </w:rPr>
        <w:t xml:space="preserve"> controller and a victim. Install the </w:t>
      </w:r>
      <w:proofErr w:type="spellStart"/>
      <w:r w:rsidRPr="00600DAD">
        <w:rPr>
          <w:rFonts w:ascii="Merriweather" w:eastAsia="Merriweather" w:hAnsi="Merriweather" w:cs="Merriweather"/>
          <w:sz w:val="24"/>
          <w:szCs w:val="24"/>
        </w:rPr>
        <w:t>remcos</w:t>
      </w:r>
      <w:proofErr w:type="spellEnd"/>
      <w:r w:rsidRPr="00600DAD">
        <w:rPr>
          <w:rFonts w:ascii="Merriweather" w:eastAsia="Merriweather" w:hAnsi="Merriweather" w:cs="Merriweather"/>
          <w:sz w:val="24"/>
          <w:szCs w:val="24"/>
        </w:rPr>
        <w:t xml:space="preserve"> software on the controller and investigate the options, then build a client. Install it on the victim and see what is possible. Make sure the client and victim communicate on a ‘host only’ network.</w:t>
      </w:r>
    </w:p>
    <w:p w:rsidR="00405809" w:rsidRPr="00600DAD" w:rsidRDefault="00405809" w:rsidP="00405809">
      <w:pPr>
        <w:spacing w:line="240" w:lineRule="auto"/>
        <w:ind w:left="0" w:firstLine="0"/>
        <w:rPr>
          <w:rFonts w:ascii="Merriweather" w:eastAsia="Merriweather" w:hAnsi="Merriweather" w:cs="Merriweather"/>
          <w:sz w:val="24"/>
          <w:szCs w:val="24"/>
        </w:rPr>
      </w:pPr>
    </w:p>
    <w:p w:rsidR="00405809" w:rsidRPr="00600DAD" w:rsidRDefault="00405809" w:rsidP="00405809">
      <w:pPr>
        <w:spacing w:line="240" w:lineRule="auto"/>
        <w:ind w:left="0" w:firstLine="0"/>
        <w:rPr>
          <w:rFonts w:ascii="Merriweather" w:eastAsia="Merriweather" w:hAnsi="Merriweather" w:cs="Merriweather"/>
          <w:sz w:val="24"/>
          <w:szCs w:val="24"/>
        </w:rPr>
      </w:pPr>
      <w:r w:rsidRPr="00600DAD">
        <w:rPr>
          <w:rFonts w:ascii="Merriweather" w:eastAsia="Merriweather" w:hAnsi="Merriweather" w:cs="Merriweather"/>
          <w:sz w:val="24"/>
          <w:szCs w:val="24"/>
        </w:rPr>
        <w:t>Note: while interesting, this is in practice a lot more time consuming, during the class, than it seems. Only do this if you have sufficient time. You can also let the students do this themselves.</w:t>
      </w:r>
    </w:p>
    <w:p w:rsidR="00405809" w:rsidRPr="00600DAD" w:rsidRDefault="00405809" w:rsidP="00405809">
      <w:pPr>
        <w:spacing w:line="240" w:lineRule="auto"/>
        <w:ind w:left="0" w:firstLine="0"/>
        <w:rPr>
          <w:rFonts w:ascii="Merriweather" w:eastAsia="Merriweather" w:hAnsi="Merriweather" w:cs="Merriweather"/>
          <w:sz w:val="24"/>
          <w:szCs w:val="24"/>
        </w:rPr>
      </w:pPr>
    </w:p>
    <w:p w:rsidR="00405809" w:rsidRPr="00600DAD" w:rsidRDefault="00405809" w:rsidP="00405809">
      <w:pPr>
        <w:spacing w:line="240" w:lineRule="auto"/>
        <w:ind w:left="0" w:firstLine="0"/>
        <w:rPr>
          <w:rFonts w:ascii="Merriweather" w:eastAsia="Merriweather" w:hAnsi="Merriweather" w:cs="Merriweather"/>
          <w:sz w:val="24"/>
          <w:szCs w:val="24"/>
        </w:rPr>
      </w:pPr>
      <w:proofErr w:type="spellStart"/>
      <w:r w:rsidRPr="00600DAD">
        <w:rPr>
          <w:rFonts w:ascii="Merriweather" w:eastAsia="Merriweather" w:hAnsi="Merriweather" w:cs="Merriweather"/>
          <w:sz w:val="24"/>
          <w:szCs w:val="24"/>
        </w:rPr>
        <w:t>Remcos</w:t>
      </w:r>
      <w:proofErr w:type="spellEnd"/>
      <w:r w:rsidRPr="00600DAD">
        <w:rPr>
          <w:rFonts w:ascii="Merriweather" w:eastAsia="Merriweather" w:hAnsi="Merriweather" w:cs="Merriweather"/>
          <w:sz w:val="24"/>
          <w:szCs w:val="24"/>
        </w:rPr>
        <w:t xml:space="preserve"> builder</w:t>
      </w:r>
    </w:p>
    <w:p w:rsidR="00405809" w:rsidRPr="00600DAD" w:rsidRDefault="00405809" w:rsidP="00405809">
      <w:pPr>
        <w:spacing w:line="240" w:lineRule="auto"/>
        <w:ind w:left="0" w:firstLine="0"/>
        <w:rPr>
          <w:rFonts w:ascii="Merriweather" w:eastAsia="Merriweather" w:hAnsi="Merriweather" w:cs="Merriweather"/>
          <w:sz w:val="24"/>
          <w:szCs w:val="24"/>
        </w:rPr>
      </w:pPr>
      <w:proofErr w:type="spellStart"/>
      <w:r w:rsidRPr="00600DAD">
        <w:rPr>
          <w:rFonts w:ascii="Merriweather" w:eastAsia="Merriweather" w:hAnsi="Merriweather" w:cs="Merriweather"/>
          <w:sz w:val="24"/>
          <w:szCs w:val="24"/>
        </w:rPr>
        <w:lastRenderedPageBreak/>
        <w:t>Remcos</w:t>
      </w:r>
      <w:proofErr w:type="spellEnd"/>
      <w:r w:rsidRPr="00600DAD">
        <w:rPr>
          <w:rFonts w:ascii="Merriweather" w:eastAsia="Merriweather" w:hAnsi="Merriweather" w:cs="Merriweather"/>
          <w:sz w:val="24"/>
          <w:szCs w:val="24"/>
        </w:rPr>
        <w:t xml:space="preserve"> client</w:t>
      </w:r>
    </w:p>
    <w:p w:rsidR="00405809" w:rsidRPr="00600DAD" w:rsidRDefault="00405809" w:rsidP="00405809">
      <w:pPr>
        <w:spacing w:line="240" w:lineRule="auto"/>
        <w:ind w:left="0" w:firstLine="0"/>
        <w:rPr>
          <w:rFonts w:ascii="Merriweather" w:eastAsia="Merriweather" w:hAnsi="Merriweather" w:cs="Merriweather"/>
          <w:sz w:val="24"/>
          <w:szCs w:val="24"/>
        </w:rPr>
      </w:pPr>
    </w:p>
    <w:p w:rsidR="00405809" w:rsidRPr="00600DAD" w:rsidRDefault="00405809" w:rsidP="00405809">
      <w:pPr>
        <w:spacing w:line="240" w:lineRule="auto"/>
        <w:ind w:left="0" w:firstLine="0"/>
        <w:rPr>
          <w:rFonts w:ascii="Merriweather" w:eastAsia="Merriweather" w:hAnsi="Merriweather" w:cs="Merriweather"/>
          <w:sz w:val="24"/>
          <w:szCs w:val="24"/>
        </w:rPr>
      </w:pPr>
      <w:r w:rsidRPr="00600DAD">
        <w:rPr>
          <w:rFonts w:ascii="Merriweather" w:eastAsia="Merriweather" w:hAnsi="Merriweather" w:cs="Merriweather"/>
          <w:sz w:val="24"/>
          <w:szCs w:val="24"/>
        </w:rPr>
        <w:t>Lab 2.1: Packers</w:t>
      </w:r>
    </w:p>
    <w:p w:rsidR="00405809" w:rsidRPr="00600DAD" w:rsidRDefault="00405809" w:rsidP="00405809">
      <w:pPr>
        <w:spacing w:line="240" w:lineRule="auto"/>
        <w:ind w:left="0" w:firstLine="0"/>
        <w:rPr>
          <w:rFonts w:ascii="Merriweather" w:eastAsia="Merriweather" w:hAnsi="Merriweather" w:cs="Merriweather"/>
          <w:sz w:val="24"/>
          <w:szCs w:val="24"/>
        </w:rPr>
      </w:pPr>
      <w:r w:rsidRPr="00600DAD">
        <w:rPr>
          <w:rFonts w:ascii="Merriweather" w:eastAsia="Merriweather" w:hAnsi="Merriweather" w:cs="Merriweather"/>
          <w:sz w:val="24"/>
          <w:szCs w:val="24"/>
        </w:rPr>
        <w:t>Back to the builder.</w:t>
      </w:r>
    </w:p>
    <w:p w:rsidR="00405809" w:rsidRPr="00600DAD" w:rsidRDefault="00405809" w:rsidP="00405809">
      <w:pPr>
        <w:spacing w:line="240" w:lineRule="auto"/>
        <w:ind w:left="0" w:firstLine="0"/>
        <w:rPr>
          <w:rFonts w:ascii="Merriweather" w:eastAsia="Merriweather" w:hAnsi="Merriweather" w:cs="Merriweather"/>
          <w:sz w:val="24"/>
          <w:szCs w:val="24"/>
        </w:rPr>
      </w:pPr>
      <w:r w:rsidRPr="00600DAD">
        <w:rPr>
          <w:rFonts w:ascii="Merriweather" w:eastAsia="Merriweather" w:hAnsi="Merriweather" w:cs="Merriweather"/>
          <w:sz w:val="24"/>
          <w:szCs w:val="24"/>
        </w:rPr>
        <w:t>Use UPX as a packer and build a new client with and without a packer.</w:t>
      </w:r>
    </w:p>
    <w:p w:rsidR="00405809" w:rsidRPr="00600DAD" w:rsidRDefault="00405809" w:rsidP="00405809">
      <w:pPr>
        <w:spacing w:line="240" w:lineRule="auto"/>
        <w:ind w:left="0" w:firstLine="0"/>
        <w:rPr>
          <w:rFonts w:ascii="Merriweather" w:eastAsia="Merriweather" w:hAnsi="Merriweather" w:cs="Merriweather"/>
          <w:sz w:val="24"/>
          <w:szCs w:val="24"/>
        </w:rPr>
      </w:pPr>
      <w:proofErr w:type="gramStart"/>
      <w:r w:rsidRPr="00600DAD">
        <w:rPr>
          <w:rFonts w:ascii="Merriweather" w:eastAsia="Merriweather" w:hAnsi="Merriweather" w:cs="Merriweather"/>
          <w:sz w:val="24"/>
          <w:szCs w:val="24"/>
        </w:rPr>
        <w:t>Than</w:t>
      </w:r>
      <w:proofErr w:type="gramEnd"/>
      <w:r w:rsidRPr="00600DAD">
        <w:rPr>
          <w:rFonts w:ascii="Merriweather" w:eastAsia="Merriweather" w:hAnsi="Merriweather" w:cs="Merriweather"/>
          <w:sz w:val="24"/>
          <w:szCs w:val="24"/>
        </w:rPr>
        <w:t xml:space="preserve"> use some of the packer analysis tooling to investigate the differences.</w:t>
      </w:r>
    </w:p>
    <w:p w:rsidR="00405809" w:rsidRPr="00600DAD" w:rsidRDefault="00405809" w:rsidP="00405809">
      <w:pPr>
        <w:spacing w:line="240" w:lineRule="auto"/>
        <w:ind w:left="0" w:firstLine="0"/>
        <w:rPr>
          <w:rFonts w:ascii="Merriweather" w:eastAsia="Merriweather" w:hAnsi="Merriweather" w:cs="Merriweather"/>
          <w:sz w:val="24"/>
          <w:szCs w:val="24"/>
        </w:rPr>
      </w:pPr>
    </w:p>
    <w:p w:rsidR="00405809" w:rsidRPr="00600DAD" w:rsidRDefault="00405809" w:rsidP="00405809">
      <w:pPr>
        <w:spacing w:line="240" w:lineRule="auto"/>
        <w:ind w:left="0" w:firstLine="0"/>
        <w:rPr>
          <w:rFonts w:ascii="Merriweather" w:eastAsia="Merriweather" w:hAnsi="Merriweather" w:cs="Merriweather"/>
          <w:sz w:val="24"/>
          <w:szCs w:val="24"/>
        </w:rPr>
      </w:pPr>
      <w:r w:rsidRPr="00600DAD">
        <w:rPr>
          <w:rFonts w:ascii="Merriweather" w:eastAsia="Merriweather" w:hAnsi="Merriweather" w:cs="Merriweather"/>
          <w:sz w:val="24"/>
          <w:szCs w:val="24"/>
        </w:rPr>
        <w:t>Lab 2.2: Sandboxing</w:t>
      </w:r>
    </w:p>
    <w:p w:rsidR="00405809" w:rsidRPr="00600DAD" w:rsidRDefault="00405809" w:rsidP="00405809">
      <w:pPr>
        <w:spacing w:line="240" w:lineRule="auto"/>
        <w:ind w:left="0" w:firstLine="0"/>
        <w:rPr>
          <w:rFonts w:ascii="Merriweather" w:eastAsia="Merriweather" w:hAnsi="Merriweather" w:cs="Merriweather"/>
          <w:sz w:val="24"/>
          <w:szCs w:val="24"/>
        </w:rPr>
      </w:pPr>
      <w:r w:rsidRPr="00600DAD">
        <w:rPr>
          <w:rFonts w:ascii="Merriweather" w:eastAsia="Merriweather" w:hAnsi="Merriweather" w:cs="Merriweather"/>
          <w:sz w:val="24"/>
          <w:szCs w:val="24"/>
        </w:rPr>
        <w:t>VT and Hybrid-analysis of the built sample. What do the indicators say?</w:t>
      </w:r>
    </w:p>
    <w:p w:rsidR="00405809" w:rsidRPr="00600DAD" w:rsidRDefault="00405809" w:rsidP="00405809">
      <w:pPr>
        <w:spacing w:line="240" w:lineRule="auto"/>
        <w:ind w:left="0" w:firstLine="0"/>
        <w:rPr>
          <w:rFonts w:ascii="Merriweather" w:eastAsia="Merriweather" w:hAnsi="Merriweather" w:cs="Merriweather"/>
          <w:sz w:val="24"/>
          <w:szCs w:val="24"/>
        </w:rPr>
      </w:pPr>
    </w:p>
    <w:p w:rsidR="00405809" w:rsidRPr="00600DAD" w:rsidRDefault="00405809" w:rsidP="00405809">
      <w:pPr>
        <w:spacing w:line="240" w:lineRule="auto"/>
        <w:ind w:left="0" w:firstLine="0"/>
        <w:rPr>
          <w:rFonts w:ascii="Merriweather" w:eastAsia="Merriweather" w:hAnsi="Merriweather" w:cs="Merriweather"/>
          <w:sz w:val="24"/>
          <w:szCs w:val="24"/>
        </w:rPr>
      </w:pPr>
      <w:r w:rsidRPr="00600DAD">
        <w:rPr>
          <w:rFonts w:ascii="Merriweather" w:eastAsia="Merriweather" w:hAnsi="Merriweather" w:cs="Merriweather"/>
          <w:sz w:val="24"/>
          <w:szCs w:val="24"/>
        </w:rPr>
        <w:t>Lab 2.3: Disassemble the original and packed samples</w:t>
      </w:r>
    </w:p>
    <w:p w:rsidR="00405809" w:rsidRPr="00600DAD" w:rsidRDefault="00405809" w:rsidP="00405809">
      <w:pPr>
        <w:spacing w:line="240" w:lineRule="auto"/>
        <w:ind w:left="0" w:firstLine="0"/>
        <w:rPr>
          <w:rFonts w:ascii="Merriweather" w:eastAsia="Merriweather" w:hAnsi="Merriweather" w:cs="Merriweather"/>
          <w:sz w:val="24"/>
          <w:szCs w:val="24"/>
        </w:rPr>
      </w:pPr>
      <w:r w:rsidRPr="00600DAD">
        <w:rPr>
          <w:rFonts w:ascii="Merriweather" w:eastAsia="Merriweather" w:hAnsi="Merriweather" w:cs="Merriweather"/>
          <w:sz w:val="24"/>
          <w:szCs w:val="24"/>
        </w:rPr>
        <w:t xml:space="preserve">Disassemble the original and packed samples, e.g. with </w:t>
      </w:r>
    </w:p>
    <w:p w:rsidR="00405809" w:rsidRPr="00600DAD" w:rsidRDefault="00405809" w:rsidP="00405809">
      <w:pPr>
        <w:spacing w:line="240" w:lineRule="auto"/>
        <w:ind w:left="0" w:firstLine="0"/>
        <w:rPr>
          <w:rFonts w:ascii="Merriweather" w:eastAsia="Merriweather" w:hAnsi="Merriweather" w:cs="Merriweather"/>
          <w:sz w:val="24"/>
          <w:szCs w:val="24"/>
        </w:rPr>
      </w:pPr>
    </w:p>
    <w:p w:rsidR="00405809" w:rsidRPr="00600DAD" w:rsidRDefault="00405809" w:rsidP="00405809">
      <w:pPr>
        <w:spacing w:line="240" w:lineRule="auto"/>
        <w:ind w:left="0" w:firstLine="0"/>
        <w:rPr>
          <w:rFonts w:ascii="Merriweather" w:eastAsia="Merriweather" w:hAnsi="Merriweather" w:cs="Merriweather"/>
          <w:sz w:val="24"/>
          <w:szCs w:val="24"/>
        </w:rPr>
      </w:pPr>
      <w:r w:rsidRPr="00600DAD">
        <w:rPr>
          <w:rFonts w:ascii="Merriweather" w:eastAsia="Merriweather" w:hAnsi="Merriweather" w:cs="Merriweather"/>
          <w:sz w:val="24"/>
          <w:szCs w:val="24"/>
        </w:rPr>
        <w:t xml:space="preserve">Lab 2.4: Volatility </w:t>
      </w:r>
    </w:p>
    <w:p w:rsidR="00405809" w:rsidRPr="00600DAD" w:rsidRDefault="00405809" w:rsidP="00405809">
      <w:pPr>
        <w:spacing w:line="240" w:lineRule="auto"/>
        <w:ind w:left="0" w:firstLine="0"/>
        <w:rPr>
          <w:rFonts w:ascii="Merriweather" w:eastAsia="Merriweather" w:hAnsi="Merriweather" w:cs="Merriweather"/>
          <w:sz w:val="24"/>
          <w:szCs w:val="24"/>
        </w:rPr>
      </w:pPr>
      <w:r w:rsidRPr="00600DAD">
        <w:rPr>
          <w:rFonts w:ascii="Merriweather" w:eastAsia="Merriweather" w:hAnsi="Merriweather" w:cs="Merriweather"/>
          <w:sz w:val="24"/>
          <w:szCs w:val="24"/>
        </w:rPr>
        <w:t>Analyse the victim with volatility</w:t>
      </w:r>
    </w:p>
    <w:p w:rsidR="00405809" w:rsidRPr="00600DAD" w:rsidRDefault="00405809" w:rsidP="00405809">
      <w:pPr>
        <w:spacing w:line="240" w:lineRule="auto"/>
        <w:ind w:left="0" w:firstLine="0"/>
        <w:rPr>
          <w:rFonts w:ascii="Merriweather" w:eastAsia="Merriweather" w:hAnsi="Merriweather" w:cs="Merriweather"/>
          <w:sz w:val="24"/>
          <w:szCs w:val="24"/>
        </w:rPr>
      </w:pPr>
    </w:p>
    <w:p w:rsidR="00405809" w:rsidRPr="00600DAD" w:rsidRDefault="00405809" w:rsidP="00405809">
      <w:pPr>
        <w:spacing w:line="240" w:lineRule="auto"/>
        <w:ind w:left="0" w:firstLine="0"/>
        <w:rPr>
          <w:rFonts w:ascii="Merriweather" w:eastAsia="Merriweather" w:hAnsi="Merriweather" w:cs="Merriweather"/>
          <w:sz w:val="24"/>
          <w:szCs w:val="24"/>
        </w:rPr>
      </w:pPr>
      <w:r w:rsidRPr="00600DAD">
        <w:rPr>
          <w:rFonts w:ascii="Merriweather" w:eastAsia="Merriweather" w:hAnsi="Merriweather" w:cs="Merriweather"/>
          <w:sz w:val="24"/>
          <w:szCs w:val="24"/>
        </w:rPr>
        <w:t>Lab 2.5: Yara</w:t>
      </w:r>
    </w:p>
    <w:p w:rsidR="00405809" w:rsidRPr="00600DAD" w:rsidRDefault="00405809" w:rsidP="00405809">
      <w:pPr>
        <w:spacing w:line="240" w:lineRule="auto"/>
        <w:ind w:left="0" w:firstLine="0"/>
        <w:rPr>
          <w:rFonts w:ascii="Merriweather" w:eastAsia="Merriweather" w:hAnsi="Merriweather" w:cs="Merriweather"/>
          <w:sz w:val="24"/>
          <w:szCs w:val="24"/>
        </w:rPr>
      </w:pPr>
      <w:r w:rsidRPr="00600DAD">
        <w:rPr>
          <w:rFonts w:ascii="Merriweather" w:eastAsia="Merriweather" w:hAnsi="Merriweather" w:cs="Merriweather"/>
          <w:sz w:val="24"/>
          <w:szCs w:val="24"/>
        </w:rPr>
        <w:t xml:space="preserve">Write a </w:t>
      </w:r>
      <w:proofErr w:type="spellStart"/>
      <w:r w:rsidRPr="00600DAD">
        <w:rPr>
          <w:rFonts w:ascii="Merriweather" w:eastAsia="Merriweather" w:hAnsi="Merriweather" w:cs="Merriweather"/>
          <w:sz w:val="24"/>
          <w:szCs w:val="24"/>
        </w:rPr>
        <w:t>yara</w:t>
      </w:r>
      <w:proofErr w:type="spellEnd"/>
      <w:r w:rsidRPr="00600DAD">
        <w:rPr>
          <w:rFonts w:ascii="Merriweather" w:eastAsia="Merriweather" w:hAnsi="Merriweather" w:cs="Merriweather"/>
          <w:sz w:val="24"/>
          <w:szCs w:val="24"/>
        </w:rPr>
        <w:t xml:space="preserve"> signature for your </w:t>
      </w:r>
      <w:proofErr w:type="spellStart"/>
      <w:r w:rsidRPr="00600DAD">
        <w:rPr>
          <w:rFonts w:ascii="Merriweather" w:eastAsia="Merriweather" w:hAnsi="Merriweather" w:cs="Merriweather"/>
          <w:sz w:val="24"/>
          <w:szCs w:val="24"/>
        </w:rPr>
        <w:t>remcos</w:t>
      </w:r>
      <w:proofErr w:type="spellEnd"/>
      <w:r w:rsidRPr="00600DAD">
        <w:rPr>
          <w:rFonts w:ascii="Merriweather" w:eastAsia="Merriweather" w:hAnsi="Merriweather" w:cs="Merriweather"/>
          <w:sz w:val="24"/>
          <w:szCs w:val="24"/>
        </w:rPr>
        <w:t xml:space="preserve"> client</w:t>
      </w:r>
    </w:p>
    <w:p w:rsidR="00405809" w:rsidRPr="00600DAD" w:rsidRDefault="00405809" w:rsidP="00405809">
      <w:pPr>
        <w:spacing w:line="240" w:lineRule="auto"/>
        <w:ind w:left="0" w:firstLine="0"/>
        <w:rPr>
          <w:rFonts w:ascii="Merriweather" w:eastAsia="Merriweather" w:hAnsi="Merriweather" w:cs="Merriweather"/>
          <w:sz w:val="24"/>
          <w:szCs w:val="24"/>
        </w:rPr>
      </w:pPr>
    </w:p>
    <w:p w:rsidR="00405809" w:rsidRPr="00600DAD" w:rsidRDefault="00405809" w:rsidP="00405809">
      <w:pPr>
        <w:spacing w:line="240" w:lineRule="auto"/>
        <w:ind w:left="0" w:firstLine="0"/>
        <w:rPr>
          <w:rFonts w:ascii="Merriweather" w:eastAsia="Merriweather" w:hAnsi="Merriweather" w:cs="Merriweather"/>
          <w:sz w:val="24"/>
          <w:szCs w:val="24"/>
        </w:rPr>
      </w:pPr>
    </w:p>
    <w:p w:rsidR="00405809" w:rsidRPr="00600DAD" w:rsidRDefault="00405809" w:rsidP="00405809">
      <w:pPr>
        <w:spacing w:line="240" w:lineRule="auto"/>
        <w:ind w:left="0" w:firstLine="0"/>
        <w:rPr>
          <w:rFonts w:ascii="Merriweather" w:eastAsia="Merriweather" w:hAnsi="Merriweather" w:cs="Merriweather"/>
          <w:sz w:val="24"/>
          <w:szCs w:val="24"/>
        </w:rPr>
      </w:pPr>
    </w:p>
    <w:p w:rsidR="00405809" w:rsidRPr="00600DAD" w:rsidRDefault="00405809" w:rsidP="00405809">
      <w:pPr>
        <w:spacing w:line="240" w:lineRule="auto"/>
        <w:ind w:left="0" w:firstLine="0"/>
        <w:rPr>
          <w:rFonts w:ascii="Merriweather" w:eastAsia="Merriweather" w:hAnsi="Merriweather" w:cs="Merriweather"/>
          <w:sz w:val="24"/>
          <w:szCs w:val="24"/>
        </w:rPr>
      </w:pPr>
    </w:p>
    <w:p w:rsidR="00405809" w:rsidRPr="00600DAD" w:rsidRDefault="00405809" w:rsidP="00405809">
      <w:pPr>
        <w:spacing w:line="240" w:lineRule="auto"/>
        <w:rPr>
          <w:sz w:val="24"/>
          <w:szCs w:val="24"/>
        </w:rPr>
      </w:pPr>
    </w:p>
    <w:p w:rsidR="00E368E7" w:rsidRPr="004B19D9" w:rsidRDefault="00E368E7" w:rsidP="004B19D9">
      <w:bookmarkStart w:id="0" w:name="_GoBack"/>
      <w:bookmarkEnd w:id="0"/>
    </w:p>
    <w:sectPr w:rsidR="00E368E7" w:rsidRPr="004B19D9" w:rsidSect="0011107C">
      <w:headerReference w:type="default" r:id="rId13"/>
      <w:footerReference w:type="default" r:id="rId14"/>
      <w:headerReference w:type="first" r:id="rId15"/>
      <w:footerReference w:type="first" r:id="rId16"/>
      <w:pgSz w:w="11907" w:h="16839" w:code="9"/>
      <w:pgMar w:top="2022" w:right="1440" w:bottom="1079"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01BE8" w:rsidRDefault="00A01BE8">
      <w:r>
        <w:separator/>
      </w:r>
    </w:p>
    <w:p w:rsidR="00A01BE8" w:rsidRDefault="00A01BE8"/>
  </w:endnote>
  <w:endnote w:type="continuationSeparator" w:id="0">
    <w:p w:rsidR="00A01BE8" w:rsidRDefault="00A01BE8">
      <w:r>
        <w:continuationSeparator/>
      </w:r>
    </w:p>
    <w:p w:rsidR="00A01BE8" w:rsidRDefault="00A01B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rimson Text">
    <w:altName w:val="Calibri"/>
    <w:panose1 w:val="020B0604020202020204"/>
    <w:charset w:val="00"/>
    <w:family w:val="auto"/>
    <w:pitch w:val="default"/>
  </w:font>
  <w:font w:name="Merriweather">
    <w:altName w:val="Calibri"/>
    <w:panose1 w:val="020B0604020202020204"/>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00699706"/>
      <w:docPartObj>
        <w:docPartGallery w:val="Page Numbers (Bottom of Page)"/>
        <w:docPartUnique/>
      </w:docPartObj>
    </w:sdtPr>
    <w:sdtEndPr>
      <w:rPr>
        <w:noProof/>
      </w:rPr>
    </w:sdtEndPr>
    <w:sdtContent>
      <w:p w:rsidR="00E31291" w:rsidRPr="00876EEC" w:rsidRDefault="00876EEC">
        <w:pPr>
          <w:pStyle w:val="Footer"/>
          <w:rPr>
            <w:rFonts w:ascii="Arial" w:hAnsi="Arial" w:cs="Arial"/>
            <w:sz w:val="16"/>
            <w:szCs w:val="16"/>
            <w:lang w:val="en-US"/>
          </w:rPr>
        </w:pPr>
        <w:r w:rsidRPr="00876EEC">
          <w:rPr>
            <w:rFonts w:ascii="Arial" w:hAnsi="Arial" w:cs="Arial"/>
            <w:sz w:val="16"/>
            <w:szCs w:val="16"/>
            <w:lang w:val="en-US"/>
          </w:rPr>
          <w:t xml:space="preserve"> </w:t>
        </w:r>
        <w:r w:rsidRPr="002F6055">
          <w:rPr>
            <w:rFonts w:ascii="Arial" w:hAnsi="Arial" w:cs="Arial"/>
            <w:sz w:val="16"/>
            <w:szCs w:val="16"/>
            <w:lang w:val="en-US"/>
          </w:rPr>
          <w:t>Copyright © 2019 Forum of Incident Response and Security Teams, Inc. All Rights Reserved.</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6EEC" w:rsidRPr="00876EEC" w:rsidRDefault="00876EEC">
    <w:pPr>
      <w:pStyle w:val="Footer"/>
      <w:rPr>
        <w:rFonts w:ascii="Arial" w:hAnsi="Arial" w:cs="Arial"/>
        <w:sz w:val="16"/>
        <w:szCs w:val="16"/>
        <w:lang w:val="en-US"/>
      </w:rPr>
    </w:pPr>
    <w:r w:rsidRPr="002F6055">
      <w:rPr>
        <w:rFonts w:ascii="Arial" w:hAnsi="Arial" w:cs="Arial"/>
        <w:sz w:val="16"/>
        <w:szCs w:val="16"/>
        <w:lang w:val="en-US"/>
      </w:rPr>
      <w:t>Copyright © 2019 Forum of Incident Response and Security Teams, Inc.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01BE8" w:rsidRDefault="00A01BE8">
      <w:r>
        <w:separator/>
      </w:r>
    </w:p>
    <w:p w:rsidR="00A01BE8" w:rsidRDefault="00A01BE8"/>
  </w:footnote>
  <w:footnote w:type="continuationSeparator" w:id="0">
    <w:p w:rsidR="00A01BE8" w:rsidRDefault="00A01BE8">
      <w:r>
        <w:continuationSeparator/>
      </w:r>
    </w:p>
    <w:p w:rsidR="00A01BE8" w:rsidRDefault="00A01BE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6EEC" w:rsidRDefault="00876EEC">
    <w:pPr>
      <w:pStyle w:val="Header"/>
    </w:pPr>
    <w:r>
      <w:rPr>
        <w:noProof/>
      </w:rPr>
      <w:drawing>
        <wp:anchor distT="0" distB="0" distL="114300" distR="114300" simplePos="0" relativeHeight="251661312" behindDoc="1" locked="0" layoutInCell="1" allowOverlap="1" wp14:anchorId="1098A0A8" wp14:editId="277FDFF1">
          <wp:simplePos x="0" y="0"/>
          <wp:positionH relativeFrom="margin">
            <wp:posOffset>-1771650</wp:posOffset>
          </wp:positionH>
          <wp:positionV relativeFrom="paragraph">
            <wp:posOffset>-578168</wp:posOffset>
          </wp:positionV>
          <wp:extent cx="9671050" cy="1009650"/>
          <wp:effectExtent l="19050" t="0" r="6350" b="0"/>
          <wp:wrapNone/>
          <wp:docPr id="1" name="Picture 4" descr="FIRST-HEADER-ELECTRONI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HEADER-ELECTRONIC.png"/>
                  <pic:cNvPicPr/>
                </pic:nvPicPr>
                <pic:blipFill>
                  <a:blip r:embed="rId1"/>
                  <a:stretch>
                    <a:fillRect/>
                  </a:stretch>
                </pic:blipFill>
                <pic:spPr>
                  <a:xfrm>
                    <a:off x="0" y="0"/>
                    <a:ext cx="9671050" cy="100965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36C2" w:rsidRDefault="00C936C2">
    <w:pPr>
      <w:pStyle w:val="Header"/>
    </w:pPr>
    <w:r>
      <w:rPr>
        <w:noProof/>
      </w:rPr>
      <w:drawing>
        <wp:anchor distT="0" distB="0" distL="114300" distR="114300" simplePos="0" relativeHeight="251659264" behindDoc="1" locked="0" layoutInCell="1" allowOverlap="1" wp14:anchorId="2DADC9DD" wp14:editId="316AF53A">
          <wp:simplePos x="0" y="0"/>
          <wp:positionH relativeFrom="margin">
            <wp:posOffset>-1828800</wp:posOffset>
          </wp:positionH>
          <wp:positionV relativeFrom="paragraph">
            <wp:posOffset>-402752</wp:posOffset>
          </wp:positionV>
          <wp:extent cx="9671050" cy="1009650"/>
          <wp:effectExtent l="0" t="0" r="6350" b="6350"/>
          <wp:wrapNone/>
          <wp:docPr id="5" name="Picture 4" descr="FIRST-HEADER-ELECTRONI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HEADER-ELECTRONIC.png"/>
                  <pic:cNvPicPr/>
                </pic:nvPicPr>
                <pic:blipFill>
                  <a:blip r:embed="rId1"/>
                  <a:stretch>
                    <a:fillRect/>
                  </a:stretch>
                </pic:blipFill>
                <pic:spPr>
                  <a:xfrm>
                    <a:off x="0" y="0"/>
                    <a:ext cx="9671050" cy="100965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930A86DE"/>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1682D62C"/>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3271172"/>
    <w:multiLevelType w:val="multilevel"/>
    <w:tmpl w:val="FCEC78F8"/>
    <w:lvl w:ilvl="0">
      <w:start w:val="1"/>
      <w:numFmt w:val="bullet"/>
      <w:lvlText w:val="●"/>
      <w:lvlJc w:val="left"/>
      <w:pPr>
        <w:ind w:left="720" w:hanging="360"/>
      </w:pPr>
      <w:rPr>
        <w:rFonts w:ascii="Arial" w:eastAsia="Arial" w:hAnsi="Arial" w:cs="Arial"/>
        <w:u w:val="none"/>
      </w:rPr>
    </w:lvl>
    <w:lvl w:ilvl="1">
      <w:start w:val="1"/>
      <w:numFmt w:val="bullet"/>
      <w:lvlText w:val="○"/>
      <w:lvlJc w:val="left"/>
      <w:pPr>
        <w:ind w:left="1440" w:hanging="360"/>
      </w:pPr>
      <w:rPr>
        <w:rFonts w:ascii="Arial" w:eastAsia="Arial" w:hAnsi="Arial" w:cs="Arial"/>
        <w:u w:val="none"/>
      </w:rPr>
    </w:lvl>
    <w:lvl w:ilvl="2">
      <w:start w:val="1"/>
      <w:numFmt w:val="bullet"/>
      <w:lvlText w:val="■"/>
      <w:lvlJc w:val="left"/>
      <w:pPr>
        <w:ind w:left="2160" w:hanging="360"/>
      </w:pPr>
      <w:rPr>
        <w:rFonts w:ascii="Arial" w:eastAsia="Arial" w:hAnsi="Arial" w:cs="Arial"/>
        <w:u w:val="none"/>
      </w:rPr>
    </w:lvl>
    <w:lvl w:ilvl="3">
      <w:start w:val="1"/>
      <w:numFmt w:val="bullet"/>
      <w:lvlText w:val="●"/>
      <w:lvlJc w:val="left"/>
      <w:pPr>
        <w:ind w:left="2880" w:hanging="360"/>
      </w:pPr>
      <w:rPr>
        <w:rFonts w:ascii="Arial" w:eastAsia="Arial" w:hAnsi="Arial" w:cs="Arial"/>
        <w:u w:val="none"/>
      </w:rPr>
    </w:lvl>
    <w:lvl w:ilvl="4">
      <w:start w:val="1"/>
      <w:numFmt w:val="bullet"/>
      <w:lvlText w:val="○"/>
      <w:lvlJc w:val="left"/>
      <w:pPr>
        <w:ind w:left="3600" w:hanging="360"/>
      </w:pPr>
      <w:rPr>
        <w:rFonts w:ascii="Arial" w:eastAsia="Arial" w:hAnsi="Arial" w:cs="Arial"/>
        <w:u w:val="none"/>
      </w:rPr>
    </w:lvl>
    <w:lvl w:ilvl="5">
      <w:start w:val="1"/>
      <w:numFmt w:val="bullet"/>
      <w:lvlText w:val="■"/>
      <w:lvlJc w:val="left"/>
      <w:pPr>
        <w:ind w:left="4320" w:hanging="360"/>
      </w:pPr>
      <w:rPr>
        <w:rFonts w:ascii="Arial" w:eastAsia="Arial" w:hAnsi="Arial" w:cs="Arial"/>
        <w:u w:val="none"/>
      </w:rPr>
    </w:lvl>
    <w:lvl w:ilvl="6">
      <w:start w:val="1"/>
      <w:numFmt w:val="bullet"/>
      <w:lvlText w:val="●"/>
      <w:lvlJc w:val="left"/>
      <w:pPr>
        <w:ind w:left="5040" w:hanging="360"/>
      </w:pPr>
      <w:rPr>
        <w:rFonts w:ascii="Arial" w:eastAsia="Arial" w:hAnsi="Arial" w:cs="Arial"/>
        <w:u w:val="none"/>
      </w:rPr>
    </w:lvl>
    <w:lvl w:ilvl="7">
      <w:start w:val="1"/>
      <w:numFmt w:val="bullet"/>
      <w:lvlText w:val="○"/>
      <w:lvlJc w:val="left"/>
      <w:pPr>
        <w:ind w:left="5760" w:hanging="360"/>
      </w:pPr>
      <w:rPr>
        <w:rFonts w:ascii="Arial" w:eastAsia="Arial" w:hAnsi="Arial" w:cs="Arial"/>
        <w:u w:val="none"/>
      </w:rPr>
    </w:lvl>
    <w:lvl w:ilvl="8">
      <w:start w:val="1"/>
      <w:numFmt w:val="bullet"/>
      <w:lvlText w:val="■"/>
      <w:lvlJc w:val="left"/>
      <w:pPr>
        <w:ind w:left="6480" w:hanging="360"/>
      </w:pPr>
      <w:rPr>
        <w:rFonts w:ascii="Arial" w:eastAsia="Arial" w:hAnsi="Arial" w:cs="Arial"/>
        <w:u w:val="none"/>
      </w:rPr>
    </w:lvl>
  </w:abstractNum>
  <w:abstractNum w:abstractNumId="3" w15:restartNumberingAfterBreak="0">
    <w:nsid w:val="20906CDF"/>
    <w:multiLevelType w:val="hybridMultilevel"/>
    <w:tmpl w:val="9E244A1C"/>
    <w:lvl w:ilvl="0" w:tplc="A78AD9E8">
      <w:start w:val="1"/>
      <w:numFmt w:val="bullet"/>
      <w:pStyle w:val="ListBullet"/>
      <w:lvlText w:val=""/>
      <w:lvlJc w:val="left"/>
      <w:pPr>
        <w:tabs>
          <w:tab w:val="num" w:pos="432"/>
        </w:tabs>
        <w:ind w:left="432" w:hanging="432"/>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A20EDB"/>
    <w:multiLevelType w:val="hybridMultilevel"/>
    <w:tmpl w:val="52BEB8A8"/>
    <w:lvl w:ilvl="0" w:tplc="EA7AFE56">
      <w:numFmt w:val="bullet"/>
      <w:lvlText w:val=""/>
      <w:lvlJc w:val="left"/>
      <w:pPr>
        <w:ind w:left="720" w:hanging="360"/>
      </w:pPr>
      <w:rPr>
        <w:rFonts w:ascii="Symbol" w:eastAsiaTheme="majorEastAsia" w:hAnsi="Symbol" w:cstheme="maj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19E2B07"/>
    <w:multiLevelType w:val="multilevel"/>
    <w:tmpl w:val="CAD4CC94"/>
    <w:lvl w:ilvl="0">
      <w:start w:val="1"/>
      <w:numFmt w:val="bullet"/>
      <w:lvlText w:val="●"/>
      <w:lvlJc w:val="left"/>
      <w:pPr>
        <w:ind w:left="720" w:hanging="360"/>
      </w:pPr>
      <w:rPr>
        <w:rFonts w:ascii="Arial" w:eastAsia="Arial" w:hAnsi="Arial" w:cs="Arial"/>
        <w:u w:val="none"/>
      </w:rPr>
    </w:lvl>
    <w:lvl w:ilvl="1">
      <w:start w:val="1"/>
      <w:numFmt w:val="bullet"/>
      <w:lvlText w:val="○"/>
      <w:lvlJc w:val="left"/>
      <w:pPr>
        <w:ind w:left="1440" w:hanging="360"/>
      </w:pPr>
      <w:rPr>
        <w:rFonts w:ascii="Arial" w:eastAsia="Arial" w:hAnsi="Arial" w:cs="Arial"/>
        <w:u w:val="none"/>
      </w:rPr>
    </w:lvl>
    <w:lvl w:ilvl="2">
      <w:start w:val="1"/>
      <w:numFmt w:val="bullet"/>
      <w:lvlText w:val="■"/>
      <w:lvlJc w:val="left"/>
      <w:pPr>
        <w:ind w:left="2160" w:hanging="360"/>
      </w:pPr>
      <w:rPr>
        <w:rFonts w:ascii="Arial" w:eastAsia="Arial" w:hAnsi="Arial" w:cs="Arial"/>
        <w:u w:val="none"/>
      </w:rPr>
    </w:lvl>
    <w:lvl w:ilvl="3">
      <w:start w:val="1"/>
      <w:numFmt w:val="bullet"/>
      <w:lvlText w:val="●"/>
      <w:lvlJc w:val="left"/>
      <w:pPr>
        <w:ind w:left="2880" w:hanging="360"/>
      </w:pPr>
      <w:rPr>
        <w:rFonts w:ascii="Arial" w:eastAsia="Arial" w:hAnsi="Arial" w:cs="Arial"/>
        <w:u w:val="none"/>
      </w:rPr>
    </w:lvl>
    <w:lvl w:ilvl="4">
      <w:start w:val="1"/>
      <w:numFmt w:val="bullet"/>
      <w:lvlText w:val="○"/>
      <w:lvlJc w:val="left"/>
      <w:pPr>
        <w:ind w:left="3600" w:hanging="360"/>
      </w:pPr>
      <w:rPr>
        <w:rFonts w:ascii="Arial" w:eastAsia="Arial" w:hAnsi="Arial" w:cs="Arial"/>
        <w:u w:val="none"/>
      </w:rPr>
    </w:lvl>
    <w:lvl w:ilvl="5">
      <w:start w:val="1"/>
      <w:numFmt w:val="bullet"/>
      <w:lvlText w:val="■"/>
      <w:lvlJc w:val="left"/>
      <w:pPr>
        <w:ind w:left="4320" w:hanging="360"/>
      </w:pPr>
      <w:rPr>
        <w:rFonts w:ascii="Arial" w:eastAsia="Arial" w:hAnsi="Arial" w:cs="Arial"/>
        <w:u w:val="none"/>
      </w:rPr>
    </w:lvl>
    <w:lvl w:ilvl="6">
      <w:start w:val="1"/>
      <w:numFmt w:val="bullet"/>
      <w:lvlText w:val="●"/>
      <w:lvlJc w:val="left"/>
      <w:pPr>
        <w:ind w:left="5040" w:hanging="360"/>
      </w:pPr>
      <w:rPr>
        <w:rFonts w:ascii="Arial" w:eastAsia="Arial" w:hAnsi="Arial" w:cs="Arial"/>
        <w:u w:val="none"/>
      </w:rPr>
    </w:lvl>
    <w:lvl w:ilvl="7">
      <w:start w:val="1"/>
      <w:numFmt w:val="bullet"/>
      <w:lvlText w:val="○"/>
      <w:lvlJc w:val="left"/>
      <w:pPr>
        <w:ind w:left="5760" w:hanging="360"/>
      </w:pPr>
      <w:rPr>
        <w:rFonts w:ascii="Arial" w:eastAsia="Arial" w:hAnsi="Arial" w:cs="Arial"/>
        <w:u w:val="none"/>
      </w:rPr>
    </w:lvl>
    <w:lvl w:ilvl="8">
      <w:start w:val="1"/>
      <w:numFmt w:val="bullet"/>
      <w:lvlText w:val="■"/>
      <w:lvlJc w:val="left"/>
      <w:pPr>
        <w:ind w:left="6480" w:hanging="360"/>
      </w:pPr>
      <w:rPr>
        <w:rFonts w:ascii="Arial" w:eastAsia="Arial" w:hAnsi="Arial" w:cs="Arial"/>
        <w:u w:val="none"/>
      </w:rPr>
    </w:lvl>
  </w:abstractNum>
  <w:abstractNum w:abstractNumId="6" w15:restartNumberingAfterBreak="0">
    <w:nsid w:val="35776077"/>
    <w:multiLevelType w:val="multilevel"/>
    <w:tmpl w:val="DAB851C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377F4A74"/>
    <w:multiLevelType w:val="hybridMultilevel"/>
    <w:tmpl w:val="CB1A4000"/>
    <w:lvl w:ilvl="0" w:tplc="EA7AFE56">
      <w:numFmt w:val="bullet"/>
      <w:lvlText w:val=""/>
      <w:lvlJc w:val="left"/>
      <w:pPr>
        <w:ind w:left="720" w:hanging="360"/>
      </w:pPr>
      <w:rPr>
        <w:rFonts w:ascii="Symbol" w:eastAsiaTheme="majorEastAsia" w:hAnsi="Symbol" w:cstheme="maj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86702BF"/>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68AB4355"/>
    <w:multiLevelType w:val="hybridMultilevel"/>
    <w:tmpl w:val="0B203272"/>
    <w:lvl w:ilvl="0" w:tplc="CE0E85FE">
      <w:start w:val="1"/>
      <w:numFmt w:val="decimal"/>
      <w:pStyle w:val="ListNumber"/>
      <w:lvlText w:val="%1."/>
      <w:lvlJc w:val="left"/>
      <w:pPr>
        <w:tabs>
          <w:tab w:val="num" w:pos="432"/>
        </w:tabs>
        <w:ind w:left="432" w:hanging="432"/>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7D9F1C64"/>
    <w:multiLevelType w:val="multilevel"/>
    <w:tmpl w:val="DBE2F9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0"/>
  </w:num>
  <w:num w:numId="3">
    <w:abstractNumId w:val="3"/>
  </w:num>
  <w:num w:numId="4">
    <w:abstractNumId w:val="9"/>
  </w:num>
  <w:num w:numId="5">
    <w:abstractNumId w:val="7"/>
  </w:num>
  <w:num w:numId="6">
    <w:abstractNumId w:val="4"/>
  </w:num>
  <w:num w:numId="7">
    <w:abstractNumId w:val="8"/>
  </w:num>
  <w:num w:numId="8">
    <w:abstractNumId w:val="6"/>
  </w:num>
  <w:num w:numId="9">
    <w:abstractNumId w:val="5"/>
  </w:num>
  <w:num w:numId="10">
    <w:abstractNumId w:val="2"/>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attachedTemplate r:id="rId1"/>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5809"/>
    <w:rsid w:val="000A71A9"/>
    <w:rsid w:val="000C46E0"/>
    <w:rsid w:val="000C7D9A"/>
    <w:rsid w:val="0011107C"/>
    <w:rsid w:val="002F1B70"/>
    <w:rsid w:val="00405809"/>
    <w:rsid w:val="004227FE"/>
    <w:rsid w:val="00443A71"/>
    <w:rsid w:val="00486F34"/>
    <w:rsid w:val="00495689"/>
    <w:rsid w:val="004B19D9"/>
    <w:rsid w:val="00555A9E"/>
    <w:rsid w:val="00662B2D"/>
    <w:rsid w:val="006B0FAC"/>
    <w:rsid w:val="00716A8D"/>
    <w:rsid w:val="007B1579"/>
    <w:rsid w:val="00876EEC"/>
    <w:rsid w:val="008A0C70"/>
    <w:rsid w:val="009D3760"/>
    <w:rsid w:val="009F0C25"/>
    <w:rsid w:val="00A01BE8"/>
    <w:rsid w:val="00A476CF"/>
    <w:rsid w:val="00AD5C5F"/>
    <w:rsid w:val="00B131A8"/>
    <w:rsid w:val="00B87C3E"/>
    <w:rsid w:val="00C51427"/>
    <w:rsid w:val="00C936C2"/>
    <w:rsid w:val="00DF7255"/>
    <w:rsid w:val="00E31291"/>
    <w:rsid w:val="00E368E7"/>
    <w:rsid w:val="00E809F2"/>
    <w:rsid w:val="00EA4A91"/>
    <w:rsid w:val="00EE021C"/>
    <w:rsid w:val="00F700D1"/>
    <w:rsid w:val="00FE67E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5311766-2521-2D4B-9FE6-7CE9F5913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color w:val="595959" w:themeColor="text1" w:themeTint="A6"/>
        <w:sz w:val="30"/>
        <w:szCs w:val="30"/>
        <w:lang w:val="de-DE" w:eastAsia="ja-JP" w:bidi="de-DE"/>
      </w:rPr>
    </w:rPrDefault>
    <w:pPrDefault>
      <w:pPr>
        <w:spacing w:after="12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0" w:qFormat="1"/>
    <w:lsdException w:name="List Number" w:uiPriority="1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5809"/>
    <w:pPr>
      <w:spacing w:after="0" w:line="276" w:lineRule="auto"/>
      <w:ind w:left="720" w:hanging="360"/>
      <w:jc w:val="both"/>
    </w:pPr>
    <w:rPr>
      <w:rFonts w:ascii="Crimson Text" w:eastAsia="Crimson Text" w:hAnsi="Crimson Text" w:cs="Crimson Text"/>
      <w:color w:val="auto"/>
      <w:sz w:val="22"/>
      <w:szCs w:val="22"/>
      <w:lang w:val="en-GB" w:eastAsia="en-GB" w:bidi="ar-SA"/>
    </w:rPr>
  </w:style>
  <w:style w:type="paragraph" w:styleId="Heading1">
    <w:name w:val="heading 1"/>
    <w:basedOn w:val="Normal"/>
    <w:next w:val="Normal"/>
    <w:link w:val="Heading1Char"/>
    <w:uiPriority w:val="9"/>
    <w:qFormat/>
    <w:pPr>
      <w:keepNext/>
      <w:keepLines/>
      <w:pBdr>
        <w:bottom w:val="single" w:sz="12" w:space="12" w:color="56152F" w:themeColor="accent4"/>
      </w:pBdr>
      <w:spacing w:before="460" w:after="480"/>
      <w:outlineLvl w:val="0"/>
    </w:pPr>
    <w:rPr>
      <w:rFonts w:asciiTheme="majorHAnsi" w:eastAsiaTheme="majorEastAsia" w:hAnsiTheme="majorHAnsi" w:cstheme="majorBidi"/>
      <w:color w:val="731C3F" w:themeColor="accent1"/>
      <w:sz w:val="40"/>
      <w:szCs w:val="32"/>
    </w:rPr>
  </w:style>
  <w:style w:type="paragraph" w:styleId="Heading2">
    <w:name w:val="heading 2"/>
    <w:basedOn w:val="Normal"/>
    <w:next w:val="Normal"/>
    <w:link w:val="Heading2Char"/>
    <w:uiPriority w:val="9"/>
    <w:unhideWhenUsed/>
    <w:qFormat/>
    <w:pPr>
      <w:keepNext/>
      <w:keepLines/>
      <w:spacing w:before="460"/>
      <w:outlineLvl w:val="1"/>
    </w:pPr>
    <w:rPr>
      <w:rFonts w:asciiTheme="majorHAnsi" w:eastAsiaTheme="majorEastAsia" w:hAnsiTheme="majorHAnsi" w:cstheme="majorBidi"/>
      <w:b/>
      <w:color w:val="7F7F7F" w:themeColor="text1" w:themeTint="80"/>
      <w:szCs w:val="26"/>
    </w:rPr>
  </w:style>
  <w:style w:type="paragraph" w:styleId="Heading3">
    <w:name w:val="heading 3"/>
    <w:basedOn w:val="Normal"/>
    <w:next w:val="Normal"/>
    <w:link w:val="Heading3Char"/>
    <w:uiPriority w:val="9"/>
    <w:semiHidden/>
    <w:unhideWhenUsed/>
    <w:qFormat/>
    <w:pPr>
      <w:keepNext/>
      <w:keepLines/>
      <w:spacing w:before="460"/>
      <w:outlineLvl w:val="2"/>
    </w:pPr>
    <w:rPr>
      <w:rFonts w:asciiTheme="majorHAnsi" w:eastAsiaTheme="majorEastAsia" w:hAnsiTheme="majorHAnsi" w:cstheme="majorBidi"/>
      <w:sz w:val="40"/>
      <w:szCs w:val="24"/>
    </w:rPr>
  </w:style>
  <w:style w:type="paragraph" w:styleId="Heading4">
    <w:name w:val="heading 4"/>
    <w:basedOn w:val="Normal"/>
    <w:next w:val="Normal"/>
    <w:link w:val="Heading4Char"/>
    <w:uiPriority w:val="9"/>
    <w:semiHidden/>
    <w:unhideWhenUsed/>
    <w:qFormat/>
    <w:pPr>
      <w:keepNext/>
      <w:keepLines/>
      <w:spacing w:before="460"/>
      <w:outlineLvl w:val="3"/>
    </w:pPr>
    <w:rPr>
      <w:rFonts w:asciiTheme="majorHAnsi" w:eastAsiaTheme="majorEastAsia" w:hAnsiTheme="majorHAnsi" w:cstheme="majorBidi"/>
      <w:i/>
      <w:iCs/>
      <w:sz w:val="40"/>
    </w:rPr>
  </w:style>
  <w:style w:type="paragraph" w:styleId="Heading5">
    <w:name w:val="heading 5"/>
    <w:basedOn w:val="Normal"/>
    <w:next w:val="Normal"/>
    <w:link w:val="Heading5Char"/>
    <w:uiPriority w:val="9"/>
    <w:semiHidden/>
    <w:unhideWhenUsed/>
    <w:qFormat/>
    <w:pPr>
      <w:keepNext/>
      <w:keepLines/>
      <w:spacing w:before="460"/>
      <w:outlineLvl w:val="4"/>
    </w:pPr>
    <w:rPr>
      <w:rFonts w:asciiTheme="majorHAnsi" w:eastAsiaTheme="majorEastAsia" w:hAnsiTheme="majorHAnsi" w:cstheme="majorBidi"/>
      <w:color w:val="262626" w:themeColor="text1" w:themeTint="D9"/>
      <w:sz w:val="34"/>
    </w:rPr>
  </w:style>
  <w:style w:type="paragraph" w:styleId="Heading6">
    <w:name w:val="heading 6"/>
    <w:basedOn w:val="Normal"/>
    <w:next w:val="Normal"/>
    <w:link w:val="Heading6Char"/>
    <w:uiPriority w:val="9"/>
    <w:semiHidden/>
    <w:unhideWhenUsed/>
    <w:qFormat/>
    <w:pPr>
      <w:keepNext/>
      <w:keepLines/>
      <w:spacing w:before="460"/>
      <w:outlineLvl w:val="5"/>
    </w:pPr>
    <w:rPr>
      <w:rFonts w:asciiTheme="majorHAnsi" w:eastAsiaTheme="majorEastAsia" w:hAnsiTheme="majorHAnsi" w:cstheme="majorBidi"/>
      <w:i/>
      <w:color w:val="262626" w:themeColor="text1" w:themeTint="D9"/>
      <w:sz w:val="34"/>
    </w:rPr>
  </w:style>
  <w:style w:type="paragraph" w:styleId="Heading7">
    <w:name w:val="heading 7"/>
    <w:basedOn w:val="Normal"/>
    <w:next w:val="Normal"/>
    <w:link w:val="Heading7Char"/>
    <w:uiPriority w:val="9"/>
    <w:semiHidden/>
    <w:unhideWhenUsed/>
    <w:qFormat/>
    <w:pPr>
      <w:keepNext/>
      <w:keepLines/>
      <w:spacing w:before="460"/>
      <w:outlineLvl w:val="6"/>
    </w:pPr>
    <w:rPr>
      <w:rFonts w:asciiTheme="majorHAnsi" w:eastAsiaTheme="majorEastAsia" w:hAnsiTheme="majorHAnsi" w:cstheme="majorBidi"/>
      <w:iCs/>
      <w:sz w:val="34"/>
    </w:rPr>
  </w:style>
  <w:style w:type="paragraph" w:styleId="Heading8">
    <w:name w:val="heading 8"/>
    <w:basedOn w:val="Normal"/>
    <w:next w:val="Normal"/>
    <w:link w:val="Heading8Char"/>
    <w:uiPriority w:val="9"/>
    <w:semiHidden/>
    <w:unhideWhenUsed/>
    <w:qFormat/>
    <w:pPr>
      <w:keepNext/>
      <w:keepLines/>
      <w:spacing w:before="460"/>
      <w:outlineLvl w:val="7"/>
    </w:pPr>
    <w:rPr>
      <w:rFonts w:asciiTheme="majorHAnsi" w:eastAsiaTheme="majorEastAsia" w:hAnsiTheme="majorHAnsi" w:cstheme="majorBidi"/>
      <w:i/>
      <w:sz w:val="34"/>
      <w:szCs w:val="21"/>
    </w:rPr>
  </w:style>
  <w:style w:type="paragraph" w:styleId="Heading9">
    <w:name w:val="heading 9"/>
    <w:basedOn w:val="Normal"/>
    <w:next w:val="Normal"/>
    <w:link w:val="Heading9Char"/>
    <w:uiPriority w:val="9"/>
    <w:semiHidden/>
    <w:unhideWhenUsed/>
    <w:qFormat/>
    <w:pPr>
      <w:keepNext/>
      <w:keepLines/>
      <w:spacing w:before="460"/>
      <w:outlineLvl w:val="8"/>
    </w:pPr>
    <w:rPr>
      <w:rFonts w:asciiTheme="majorHAnsi" w:eastAsiaTheme="majorEastAsia" w:hAnsiTheme="majorHAnsi" w:cstheme="majorBidi"/>
      <w:iCs/>
      <w:color w:val="262626" w:themeColor="text1" w:themeTint="D9"/>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
    <w:qFormat/>
    <w:pPr>
      <w:numPr>
        <w:numId w:val="3"/>
      </w:numPr>
    </w:pPr>
  </w:style>
  <w:style w:type="character" w:customStyle="1" w:styleId="Heading1Char">
    <w:name w:val="Heading 1 Char"/>
    <w:basedOn w:val="DefaultParagraphFont"/>
    <w:link w:val="Heading1"/>
    <w:uiPriority w:val="9"/>
    <w:rPr>
      <w:rFonts w:asciiTheme="majorHAnsi" w:eastAsiaTheme="majorEastAsia" w:hAnsiTheme="majorHAnsi" w:cstheme="majorBidi"/>
      <w:color w:val="731C3F" w:themeColor="accent1"/>
      <w:sz w:val="40"/>
      <w:szCs w:val="32"/>
    </w:rPr>
  </w:style>
  <w:style w:type="paragraph" w:styleId="ListNumber">
    <w:name w:val="List Number"/>
    <w:basedOn w:val="Normal"/>
    <w:uiPriority w:val="9"/>
    <w:qFormat/>
    <w:pPr>
      <w:numPr>
        <w:numId w:val="4"/>
      </w:numPr>
    </w:pPr>
  </w:style>
  <w:style w:type="paragraph" w:styleId="Header">
    <w:name w:val="header"/>
    <w:basedOn w:val="Normal"/>
    <w:link w:val="HeaderChar"/>
    <w:uiPriority w:val="99"/>
    <w:unhideWhenUsed/>
    <w:qFormat/>
    <w:pPr>
      <w:spacing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qFormat/>
    <w:pPr>
      <w:spacing w:line="240" w:lineRule="auto"/>
    </w:pPr>
  </w:style>
  <w:style w:type="character" w:customStyle="1" w:styleId="FooterChar">
    <w:name w:val="Footer Char"/>
    <w:basedOn w:val="DefaultParagraphFont"/>
    <w:link w:val="Footer"/>
    <w:uiPriority w:val="99"/>
  </w:style>
  <w:style w:type="character" w:styleId="PlaceholderText">
    <w:name w:val="Placeholder Text"/>
    <w:basedOn w:val="DefaultParagraphFont"/>
    <w:uiPriority w:val="99"/>
    <w:semiHidden/>
    <w:rPr>
      <w:color w:val="808080"/>
    </w:rPr>
  </w:style>
  <w:style w:type="paragraph" w:styleId="Title">
    <w:name w:val="Title"/>
    <w:basedOn w:val="Normal"/>
    <w:link w:val="TitleChar"/>
    <w:uiPriority w:val="10"/>
    <w:unhideWhenUsed/>
    <w:qFormat/>
    <w:pPr>
      <w:spacing w:after="60" w:line="240" w:lineRule="auto"/>
      <w:contextualSpacing/>
    </w:pPr>
    <w:rPr>
      <w:rFonts w:asciiTheme="majorHAnsi" w:eastAsiaTheme="majorEastAsia" w:hAnsiTheme="majorHAnsi" w:cstheme="majorBidi"/>
      <w:caps/>
      <w:color w:val="262626" w:themeColor="text1" w:themeTint="D9"/>
      <w:kern w:val="28"/>
      <w:sz w:val="66"/>
      <w:szCs w:val="56"/>
    </w:rPr>
  </w:style>
  <w:style w:type="character" w:customStyle="1" w:styleId="TitleChar">
    <w:name w:val="Title Char"/>
    <w:basedOn w:val="DefaultParagraphFont"/>
    <w:link w:val="Title"/>
    <w:uiPriority w:val="10"/>
    <w:semiHidden/>
    <w:rPr>
      <w:rFonts w:asciiTheme="majorHAnsi" w:eastAsiaTheme="majorEastAsia" w:hAnsiTheme="majorHAnsi" w:cstheme="majorBidi"/>
      <w:caps/>
      <w:color w:val="262626" w:themeColor="text1" w:themeTint="D9"/>
      <w:kern w:val="28"/>
      <w:sz w:val="66"/>
      <w:szCs w:val="56"/>
    </w:rPr>
  </w:style>
  <w:style w:type="paragraph" w:styleId="Subtitle">
    <w:name w:val="Subtitle"/>
    <w:basedOn w:val="Normal"/>
    <w:link w:val="SubtitleChar"/>
    <w:uiPriority w:val="11"/>
    <w:semiHidden/>
    <w:unhideWhenUsed/>
    <w:qFormat/>
    <w:pPr>
      <w:numPr>
        <w:ilvl w:val="1"/>
      </w:numPr>
      <w:spacing w:after="520"/>
      <w:ind w:left="720" w:hanging="360"/>
      <w:contextualSpacing/>
    </w:pPr>
    <w:rPr>
      <w:rFonts w:eastAsiaTheme="minorEastAsia"/>
      <w:caps/>
      <w:sz w:val="40"/>
    </w:rPr>
  </w:style>
  <w:style w:type="character" w:customStyle="1" w:styleId="SubtitleChar">
    <w:name w:val="Subtitle Char"/>
    <w:basedOn w:val="DefaultParagraphFont"/>
    <w:link w:val="Subtitle"/>
    <w:uiPriority w:val="11"/>
    <w:semiHidden/>
    <w:rPr>
      <w:rFonts w:eastAsiaTheme="minorEastAsia"/>
      <w:caps/>
      <w:sz w:val="40"/>
    </w:rPr>
  </w:style>
  <w:style w:type="character" w:styleId="IntenseReference">
    <w:name w:val="Intense Reference"/>
    <w:basedOn w:val="DefaultParagraphFont"/>
    <w:uiPriority w:val="32"/>
    <w:semiHidden/>
    <w:unhideWhenUsed/>
    <w:qFormat/>
    <w:rPr>
      <w:b/>
      <w:bCs/>
      <w:caps/>
      <w:smallCaps w:val="0"/>
      <w:color w:val="262626" w:themeColor="text1" w:themeTint="D9"/>
      <w:spacing w:val="0"/>
    </w:rPr>
  </w:style>
  <w:style w:type="character" w:styleId="BookTitle">
    <w:name w:val="Book Title"/>
    <w:basedOn w:val="DefaultParagraphFont"/>
    <w:uiPriority w:val="33"/>
    <w:semiHidden/>
    <w:unhideWhenUsed/>
    <w:rPr>
      <w:b w:val="0"/>
      <w:bCs/>
      <w:i w:val="0"/>
      <w:iCs/>
      <w:spacing w:val="0"/>
      <w:u w:val="single"/>
    </w:rPr>
  </w:style>
  <w:style w:type="character" w:customStyle="1" w:styleId="Heading2Char">
    <w:name w:val="Heading 2 Char"/>
    <w:basedOn w:val="DefaultParagraphFont"/>
    <w:link w:val="Heading2"/>
    <w:uiPriority w:val="9"/>
    <w:rPr>
      <w:rFonts w:asciiTheme="majorHAnsi" w:eastAsiaTheme="majorEastAsia" w:hAnsiTheme="majorHAnsi" w:cstheme="majorBidi"/>
      <w:b/>
      <w:color w:val="7F7F7F" w:themeColor="text1" w:themeTint="80"/>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sz w:val="40"/>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
      <w:iCs/>
      <w:sz w:val="40"/>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62626" w:themeColor="text1" w:themeTint="D9"/>
      <w:sz w:val="34"/>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color w:val="262626" w:themeColor="text1" w:themeTint="D9"/>
      <w:sz w:val="34"/>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Cs/>
      <w:sz w:val="34"/>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i/>
      <w:sz w:val="34"/>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Cs/>
      <w:color w:val="262626" w:themeColor="text1" w:themeTint="D9"/>
      <w:szCs w:val="21"/>
    </w:rPr>
  </w:style>
  <w:style w:type="character" w:styleId="SubtleEmphasis">
    <w:name w:val="Subtle Emphasis"/>
    <w:basedOn w:val="DefaultParagraphFont"/>
    <w:uiPriority w:val="19"/>
    <w:semiHidden/>
    <w:unhideWhenUsed/>
    <w:qFormat/>
    <w:rPr>
      <w:i/>
      <w:iCs/>
      <w:color w:val="404040" w:themeColor="text1" w:themeTint="BF"/>
    </w:rPr>
  </w:style>
  <w:style w:type="character" w:styleId="Emphasis">
    <w:name w:val="Emphasis"/>
    <w:basedOn w:val="DefaultParagraphFont"/>
    <w:uiPriority w:val="20"/>
    <w:semiHidden/>
    <w:unhideWhenUsed/>
    <w:qFormat/>
    <w:rPr>
      <w:b/>
      <w:iCs/>
      <w:color w:val="262626" w:themeColor="text1" w:themeTint="D9"/>
    </w:rPr>
  </w:style>
  <w:style w:type="character" w:styleId="IntenseEmphasis">
    <w:name w:val="Intense Emphasis"/>
    <w:basedOn w:val="DefaultParagraphFont"/>
    <w:uiPriority w:val="21"/>
    <w:semiHidden/>
    <w:unhideWhenUsed/>
    <w:qFormat/>
    <w:rPr>
      <w:b/>
      <w:i/>
      <w:iCs/>
      <w:color w:val="262626" w:themeColor="text1" w:themeTint="D9"/>
    </w:rPr>
  </w:style>
  <w:style w:type="character" w:styleId="Strong">
    <w:name w:val="Strong"/>
    <w:basedOn w:val="DefaultParagraphFont"/>
    <w:uiPriority w:val="22"/>
    <w:semiHidden/>
    <w:unhideWhenUsed/>
    <w:qFormat/>
    <w:rPr>
      <w:b/>
      <w:bCs/>
    </w:rPr>
  </w:style>
  <w:style w:type="paragraph" w:styleId="Quote">
    <w:name w:val="Quote"/>
    <w:basedOn w:val="Normal"/>
    <w:next w:val="Normal"/>
    <w:link w:val="QuoteChar"/>
    <w:uiPriority w:val="29"/>
    <w:semiHidden/>
    <w:unhideWhenUsed/>
    <w:qFormat/>
    <w:pPr>
      <w:spacing w:before="240"/>
    </w:pPr>
    <w:rPr>
      <w:i/>
      <w:iCs/>
      <w:sz w:val="36"/>
    </w:rPr>
  </w:style>
  <w:style w:type="character" w:customStyle="1" w:styleId="QuoteChar">
    <w:name w:val="Quote Char"/>
    <w:basedOn w:val="DefaultParagraphFont"/>
    <w:link w:val="Quote"/>
    <w:uiPriority w:val="29"/>
    <w:semiHidden/>
    <w:rPr>
      <w:i/>
      <w:iCs/>
      <w:sz w:val="36"/>
    </w:rPr>
  </w:style>
  <w:style w:type="paragraph" w:styleId="IntenseQuote">
    <w:name w:val="Intense Quote"/>
    <w:basedOn w:val="Normal"/>
    <w:next w:val="Normal"/>
    <w:link w:val="IntenseQuoteChar"/>
    <w:uiPriority w:val="30"/>
    <w:semiHidden/>
    <w:unhideWhenUsed/>
    <w:qFormat/>
    <w:pPr>
      <w:spacing w:before="240"/>
    </w:pPr>
    <w:rPr>
      <w:b/>
      <w:i/>
      <w:iCs/>
      <w:sz w:val="36"/>
    </w:rPr>
  </w:style>
  <w:style w:type="character" w:customStyle="1" w:styleId="IntenseQuoteChar">
    <w:name w:val="Intense Quote Char"/>
    <w:basedOn w:val="DefaultParagraphFont"/>
    <w:link w:val="IntenseQuote"/>
    <w:uiPriority w:val="30"/>
    <w:semiHidden/>
    <w:rPr>
      <w:b/>
      <w:i/>
      <w:iCs/>
      <w:sz w:val="36"/>
    </w:rPr>
  </w:style>
  <w:style w:type="character" w:styleId="SubtleReference">
    <w:name w:val="Subtle Reference"/>
    <w:basedOn w:val="DefaultParagraphFont"/>
    <w:uiPriority w:val="31"/>
    <w:semiHidden/>
    <w:unhideWhenUsed/>
    <w:qFormat/>
    <w:rPr>
      <w:caps/>
      <w:smallCaps w:val="0"/>
      <w:color w:val="262626" w:themeColor="text1" w:themeTint="D9"/>
    </w:rPr>
  </w:style>
  <w:style w:type="paragraph" w:styleId="Caption">
    <w:name w:val="caption"/>
    <w:basedOn w:val="Normal"/>
    <w:next w:val="Normal"/>
    <w:uiPriority w:val="35"/>
    <w:semiHidden/>
    <w:unhideWhenUsed/>
    <w:qFormat/>
    <w:pPr>
      <w:spacing w:after="200" w:line="240" w:lineRule="auto"/>
    </w:pPr>
    <w:rPr>
      <w:i/>
      <w:iCs/>
      <w:sz w:val="24"/>
      <w:szCs w:val="18"/>
    </w:rPr>
  </w:style>
  <w:style w:type="paragraph" w:styleId="TOCHeading">
    <w:name w:val="TOC Heading"/>
    <w:basedOn w:val="Heading1"/>
    <w:next w:val="Normal"/>
    <w:uiPriority w:val="39"/>
    <w:semiHidden/>
    <w:unhideWhenUsed/>
    <w:qFormat/>
    <w:pPr>
      <w:outlineLvl w:val="9"/>
    </w:pPr>
  </w:style>
  <w:style w:type="character" w:styleId="Hyperlink">
    <w:name w:val="Hyperlink"/>
    <w:basedOn w:val="DefaultParagraphFont"/>
    <w:uiPriority w:val="99"/>
    <w:unhideWhenUsed/>
    <w:rPr>
      <w:color w:val="731C3F" w:themeColor="hyperlink"/>
      <w:u w:val="single"/>
    </w:rPr>
  </w:style>
  <w:style w:type="character" w:styleId="UnresolvedMention">
    <w:name w:val="Unresolved Mention"/>
    <w:basedOn w:val="DefaultParagraphFont"/>
    <w:uiPriority w:val="99"/>
    <w:semiHidden/>
    <w:unhideWhenUsed/>
    <w:rsid w:val="000C46E0"/>
    <w:rPr>
      <w:color w:val="605E5C"/>
      <w:shd w:val="clear" w:color="auto" w:fill="E1DFDD"/>
    </w:rPr>
  </w:style>
  <w:style w:type="paragraph" w:styleId="ListParagraph">
    <w:name w:val="List Paragraph"/>
    <w:basedOn w:val="Normal"/>
    <w:uiPriority w:val="34"/>
    <w:unhideWhenUsed/>
    <w:qFormat/>
    <w:rsid w:val="000C46E0"/>
    <w:pPr>
      <w:contextualSpacing/>
    </w:pPr>
  </w:style>
  <w:style w:type="character" w:styleId="FollowedHyperlink">
    <w:name w:val="FollowedHyperlink"/>
    <w:basedOn w:val="DefaultParagraphFont"/>
    <w:uiPriority w:val="99"/>
    <w:semiHidden/>
    <w:unhideWhenUsed/>
    <w:rsid w:val="00876EEC"/>
    <w:rPr>
      <w:color w:val="214C5E"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214587">
      <w:bodyDiv w:val="1"/>
      <w:marLeft w:val="0"/>
      <w:marRight w:val="0"/>
      <w:marTop w:val="0"/>
      <w:marBottom w:val="0"/>
      <w:divBdr>
        <w:top w:val="none" w:sz="0" w:space="0" w:color="auto"/>
        <w:left w:val="none" w:sz="0" w:space="0" w:color="auto"/>
        <w:bottom w:val="none" w:sz="0" w:space="0" w:color="auto"/>
        <w:right w:val="none" w:sz="0" w:space="0" w:color="auto"/>
      </w:divBdr>
    </w:div>
    <w:div w:id="374279631">
      <w:bodyDiv w:val="1"/>
      <w:marLeft w:val="0"/>
      <w:marRight w:val="0"/>
      <w:marTop w:val="0"/>
      <w:marBottom w:val="0"/>
      <w:divBdr>
        <w:top w:val="none" w:sz="0" w:space="0" w:color="auto"/>
        <w:left w:val="none" w:sz="0" w:space="0" w:color="auto"/>
        <w:bottom w:val="none" w:sz="0" w:space="0" w:color="auto"/>
        <w:right w:val="none" w:sz="0" w:space="0" w:color="auto"/>
      </w:divBdr>
    </w:div>
    <w:div w:id="749353471">
      <w:bodyDiv w:val="1"/>
      <w:marLeft w:val="0"/>
      <w:marRight w:val="0"/>
      <w:marTop w:val="0"/>
      <w:marBottom w:val="0"/>
      <w:divBdr>
        <w:top w:val="none" w:sz="0" w:space="0" w:color="auto"/>
        <w:left w:val="none" w:sz="0" w:space="0" w:color="auto"/>
        <w:bottom w:val="none" w:sz="0" w:space="0" w:color="auto"/>
        <w:right w:val="none" w:sz="0" w:space="0" w:color="auto"/>
      </w:divBdr>
    </w:div>
    <w:div w:id="840241404">
      <w:bodyDiv w:val="1"/>
      <w:marLeft w:val="0"/>
      <w:marRight w:val="0"/>
      <w:marTop w:val="0"/>
      <w:marBottom w:val="0"/>
      <w:divBdr>
        <w:top w:val="none" w:sz="0" w:space="0" w:color="auto"/>
        <w:left w:val="none" w:sz="0" w:space="0" w:color="auto"/>
        <w:bottom w:val="none" w:sz="0" w:space="0" w:color="auto"/>
        <w:right w:val="none" w:sz="0" w:space="0" w:color="auto"/>
      </w:divBdr>
    </w:div>
    <w:div w:id="1272518710">
      <w:bodyDiv w:val="1"/>
      <w:marLeft w:val="0"/>
      <w:marRight w:val="0"/>
      <w:marTop w:val="0"/>
      <w:marBottom w:val="0"/>
      <w:divBdr>
        <w:top w:val="none" w:sz="0" w:space="0" w:color="auto"/>
        <w:left w:val="none" w:sz="0" w:space="0" w:color="auto"/>
        <w:bottom w:val="none" w:sz="0" w:space="0" w:color="auto"/>
        <w:right w:val="none" w:sz="0" w:space="0" w:color="auto"/>
      </w:divBdr>
    </w:div>
    <w:div w:id="1354764597">
      <w:bodyDiv w:val="1"/>
      <w:marLeft w:val="0"/>
      <w:marRight w:val="0"/>
      <w:marTop w:val="0"/>
      <w:marBottom w:val="0"/>
      <w:divBdr>
        <w:top w:val="none" w:sz="0" w:space="0" w:color="auto"/>
        <w:left w:val="none" w:sz="0" w:space="0" w:color="auto"/>
        <w:bottom w:val="none" w:sz="0" w:space="0" w:color="auto"/>
        <w:right w:val="none" w:sz="0" w:space="0" w:color="auto"/>
      </w:divBdr>
    </w:div>
    <w:div w:id="1390374271">
      <w:bodyDiv w:val="1"/>
      <w:marLeft w:val="0"/>
      <w:marRight w:val="0"/>
      <w:marTop w:val="0"/>
      <w:marBottom w:val="0"/>
      <w:divBdr>
        <w:top w:val="none" w:sz="0" w:space="0" w:color="auto"/>
        <w:left w:val="none" w:sz="0" w:space="0" w:color="auto"/>
        <w:bottom w:val="none" w:sz="0" w:space="0" w:color="auto"/>
        <w:right w:val="none" w:sz="0" w:space="0" w:color="auto"/>
      </w:divBdr>
    </w:div>
    <w:div w:id="1581669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ortinet.com/blog/threat-research/remcos-a-new-rat-in-the-wild-2.html"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breaking-security.net/remcos/" TargetMode="External"/><Relationship Id="rId12" Type="http://schemas.openxmlformats.org/officeDocument/2006/relationships/hyperlink" Target="https://krabsonsecurity.com/2018/03/02/analysing-remcos-rats-executable/"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youtube.com/watch?v=BVxQxSfNJXQ"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breaking-security.net/shop/remcos/" TargetMode="External"/><Relationship Id="rId4" Type="http://schemas.openxmlformats.org/officeDocument/2006/relationships/webSettings" Target="webSettings.xml"/><Relationship Id="rId9" Type="http://schemas.openxmlformats.org/officeDocument/2006/relationships/hyperlink" Target="https://breaking-security.net/"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roz/Library/Group%20Containers/UBF8T346G9.Office/User%20Content.localized/Templates.localized/FIRST.dotx" TargetMode="External"/></Relationships>
</file>

<file path=word/theme/theme1.xml><?xml version="1.0" encoding="utf-8"?>
<a:theme xmlns:a="http://schemas.openxmlformats.org/drawingml/2006/main" name="Office Theme">
  <a:themeElements>
    <a:clrScheme name="Notes">
      <a:dk1>
        <a:sysClr val="windowText" lastClr="000000"/>
      </a:dk1>
      <a:lt1>
        <a:sysClr val="window" lastClr="FFFFFF"/>
      </a:lt1>
      <a:dk2>
        <a:srgbClr val="37030F"/>
      </a:dk2>
      <a:lt2>
        <a:srgbClr val="DEE4C3"/>
      </a:lt2>
      <a:accent1>
        <a:srgbClr val="731C3F"/>
      </a:accent1>
      <a:accent2>
        <a:srgbClr val="214C5E"/>
      </a:accent2>
      <a:accent3>
        <a:srgbClr val="62C7AD"/>
      </a:accent3>
      <a:accent4>
        <a:srgbClr val="56152F"/>
      </a:accent4>
      <a:accent5>
        <a:srgbClr val="D87330"/>
      </a:accent5>
      <a:accent6>
        <a:srgbClr val="DEBC53"/>
      </a:accent6>
      <a:hlink>
        <a:srgbClr val="731C3F"/>
      </a:hlink>
      <a:folHlink>
        <a:srgbClr val="214C5E"/>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FIRST.dotx</Template>
  <TotalTime>1</TotalTime>
  <Pages>2</Pages>
  <Words>446</Words>
  <Characters>2547</Characters>
  <Application>Microsoft Office Word</Application>
  <DocSecurity>0</DocSecurity>
  <Lines>21</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IPv6 Security Training</vt:lpstr>
      <vt:lpstr/>
    </vt:vector>
  </TitlesOfParts>
  <Manager/>
  <Company>FIRST Inc</Company>
  <LinksUpToDate>false</LinksUpToDate>
  <CharactersWithSpaces>2988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IPv6 Security Training</dc:title>
  <dc:subject/>
  <dc:creator>Serge Droz</dc:creator>
  <cp:keywords/>
  <dc:description/>
  <cp:lastModifiedBy>Serge Droz</cp:lastModifiedBy>
  <cp:revision>1</cp:revision>
  <dcterms:created xsi:type="dcterms:W3CDTF">2019-12-16T11:49:00Z</dcterms:created>
  <dcterms:modified xsi:type="dcterms:W3CDTF">2019-12-16T11:50:00Z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pyright">
    <vt:lpwstr>FIRST Inv</vt:lpwstr>
  </property>
</Properties>
</file>